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0BA01" w14:textId="77777777" w:rsidR="0027309F" w:rsidRPr="002F47E9" w:rsidRDefault="003A119A" w:rsidP="0027309F">
      <w:pPr>
        <w:pStyle w:val="Heading1"/>
        <w:jc w:val="center"/>
        <w:rPr>
          <w:rFonts w:asciiTheme="minorHAnsi" w:hAnsiTheme="minorHAnsi" w:cs="Arial"/>
          <w:sz w:val="22"/>
          <w:szCs w:val="22"/>
          <w:lang w:val="es-ES"/>
        </w:rPr>
      </w:pPr>
      <w:r w:rsidRPr="002F47E9">
        <w:rPr>
          <w:rFonts w:asciiTheme="minorHAnsi" w:hAnsiTheme="minorHAnsi" w:cs="Arial"/>
          <w:noProof/>
          <w:sz w:val="22"/>
          <w:szCs w:val="22"/>
          <w:lang w:val="es-ES"/>
        </w:rPr>
        <w:drawing>
          <wp:anchor distT="0" distB="0" distL="114300" distR="114300" simplePos="0" relativeHeight="251659264" behindDoc="0" locked="0" layoutInCell="1" allowOverlap="1" wp14:anchorId="54EA7282" wp14:editId="4137C822">
            <wp:simplePos x="0" y="0"/>
            <wp:positionH relativeFrom="column">
              <wp:posOffset>453390</wp:posOffset>
            </wp:positionH>
            <wp:positionV relativeFrom="paragraph">
              <wp:posOffset>110654</wp:posOffset>
            </wp:positionV>
            <wp:extent cx="5933473" cy="3032135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uck\CorpCommStorage$\Design\Photography\Stock Photographs\iStock\New folder\iStock_000015684496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73" cy="303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50C5E47" w14:textId="77777777" w:rsidR="0027309F" w:rsidRPr="002F47E9" w:rsidRDefault="0027309F" w:rsidP="0027309F">
      <w:pPr>
        <w:pStyle w:val="Heading1"/>
        <w:jc w:val="center"/>
        <w:rPr>
          <w:rFonts w:asciiTheme="minorHAnsi" w:hAnsiTheme="minorHAnsi" w:cs="Arial"/>
          <w:sz w:val="22"/>
          <w:szCs w:val="22"/>
          <w:lang w:val="es-ES"/>
        </w:rPr>
      </w:pPr>
    </w:p>
    <w:p w14:paraId="6689A02F" w14:textId="77777777" w:rsidR="008377C1" w:rsidRPr="002F47E9" w:rsidRDefault="008377C1" w:rsidP="008377C1">
      <w:pPr>
        <w:pStyle w:val="cwbodytext"/>
        <w:rPr>
          <w:lang w:val="es-ES"/>
        </w:rPr>
      </w:pPr>
    </w:p>
    <w:p w14:paraId="48D31579" w14:textId="77777777" w:rsidR="008377C1" w:rsidRPr="002F47E9" w:rsidRDefault="008377C1" w:rsidP="008377C1">
      <w:pPr>
        <w:pStyle w:val="cwbodytext"/>
        <w:rPr>
          <w:lang w:val="es-ES"/>
        </w:rPr>
      </w:pPr>
    </w:p>
    <w:p w14:paraId="64EB9A19" w14:textId="77777777" w:rsidR="008377C1" w:rsidRPr="002F47E9" w:rsidRDefault="008377C1" w:rsidP="008377C1">
      <w:pPr>
        <w:pStyle w:val="cwbodytext"/>
        <w:rPr>
          <w:lang w:val="es-ES"/>
        </w:rPr>
      </w:pPr>
    </w:p>
    <w:p w14:paraId="3D839470" w14:textId="77777777" w:rsidR="008377C1" w:rsidRPr="002F47E9" w:rsidRDefault="008377C1" w:rsidP="008377C1">
      <w:pPr>
        <w:pStyle w:val="cwbodytext"/>
        <w:rPr>
          <w:lang w:val="es-ES"/>
        </w:rPr>
      </w:pPr>
    </w:p>
    <w:p w14:paraId="7BE260FA" w14:textId="77777777" w:rsidR="008377C1" w:rsidRPr="002F47E9" w:rsidRDefault="008377C1" w:rsidP="008377C1">
      <w:pPr>
        <w:pStyle w:val="cwbodytext"/>
        <w:rPr>
          <w:lang w:val="es-ES"/>
        </w:rPr>
      </w:pPr>
    </w:p>
    <w:p w14:paraId="36AF6449" w14:textId="77777777" w:rsidR="008377C1" w:rsidRPr="002F47E9" w:rsidRDefault="008377C1" w:rsidP="008377C1">
      <w:pPr>
        <w:pStyle w:val="cwbodytext"/>
        <w:rPr>
          <w:lang w:val="es-ES"/>
        </w:rPr>
      </w:pPr>
    </w:p>
    <w:p w14:paraId="01A71BF7" w14:textId="77777777" w:rsidR="008377C1" w:rsidRPr="002F47E9" w:rsidRDefault="008377C1" w:rsidP="008377C1">
      <w:pPr>
        <w:pStyle w:val="cwbodytext"/>
        <w:rPr>
          <w:lang w:val="es-ES"/>
        </w:rPr>
      </w:pPr>
    </w:p>
    <w:p w14:paraId="02E8853C" w14:textId="77777777" w:rsidR="0027309F" w:rsidRPr="002F47E9" w:rsidRDefault="0027309F" w:rsidP="0027309F">
      <w:pPr>
        <w:pStyle w:val="Heading1"/>
        <w:jc w:val="center"/>
        <w:rPr>
          <w:rFonts w:asciiTheme="minorHAnsi" w:hAnsiTheme="minorHAnsi" w:cs="Arial"/>
          <w:sz w:val="22"/>
          <w:szCs w:val="22"/>
          <w:lang w:val="es-ES"/>
        </w:rPr>
      </w:pPr>
    </w:p>
    <w:p w14:paraId="2D4C129C" w14:textId="77777777" w:rsidR="003A119A" w:rsidRPr="002F47E9" w:rsidRDefault="003A119A" w:rsidP="008377C1">
      <w:pPr>
        <w:pStyle w:val="MainHeadingsh1"/>
        <w:jc w:val="center"/>
        <w:rPr>
          <w:sz w:val="72"/>
          <w:lang w:val="es-ES"/>
        </w:rPr>
      </w:pPr>
    </w:p>
    <w:p w14:paraId="23882631" w14:textId="195EDEFB" w:rsidR="00E57849" w:rsidRPr="002F47E9" w:rsidRDefault="00122663" w:rsidP="0027309F">
      <w:pPr>
        <w:pStyle w:val="Heading1"/>
        <w:jc w:val="center"/>
        <w:rPr>
          <w:rFonts w:asciiTheme="minorHAnsi" w:eastAsia="Calibri" w:hAnsiTheme="minorHAnsi" w:cs="Times New Roman"/>
          <w:b w:val="0"/>
          <w:bCs w:val="0"/>
          <w:color w:val="004B87"/>
          <w:sz w:val="40"/>
          <w:szCs w:val="40"/>
          <w:lang w:val="es-ES"/>
        </w:rPr>
      </w:pPr>
      <w:r w:rsidRPr="002F47E9">
        <w:rPr>
          <w:rFonts w:asciiTheme="minorHAnsi" w:eastAsia="Calibri" w:hAnsiTheme="minorHAnsi" w:cs="Times New Roman"/>
          <w:b w:val="0"/>
          <w:bCs w:val="0"/>
          <w:color w:val="004B87"/>
          <w:sz w:val="40"/>
          <w:szCs w:val="40"/>
          <w:lang w:val="es-ES"/>
        </w:rPr>
        <w:t xml:space="preserve">Modelo de Programa de Prevención </w:t>
      </w:r>
      <w:r w:rsidR="009F3BBE" w:rsidRPr="002F47E9">
        <w:rPr>
          <w:rFonts w:asciiTheme="minorHAnsi" w:eastAsia="Calibri" w:hAnsiTheme="minorHAnsi" w:cs="Times New Roman"/>
          <w:b w:val="0"/>
          <w:bCs w:val="0"/>
          <w:color w:val="004B87"/>
          <w:sz w:val="40"/>
          <w:szCs w:val="40"/>
          <w:lang w:val="es-ES"/>
        </w:rPr>
        <w:t>de Lesiones y Enfermedades para Enfermedades Infeccio</w:t>
      </w:r>
      <w:r w:rsidR="00E57849" w:rsidRPr="002F47E9">
        <w:rPr>
          <w:rFonts w:asciiTheme="minorHAnsi" w:eastAsia="Calibri" w:hAnsiTheme="minorHAnsi" w:cs="Times New Roman"/>
          <w:b w:val="0"/>
          <w:bCs w:val="0"/>
          <w:color w:val="004B87"/>
          <w:sz w:val="40"/>
          <w:szCs w:val="40"/>
          <w:lang w:val="es-ES"/>
        </w:rPr>
        <w:t>sas</w:t>
      </w:r>
      <w:r w:rsidR="00314F6E" w:rsidRPr="002F47E9">
        <w:rPr>
          <w:rFonts w:asciiTheme="minorHAnsi" w:eastAsia="Calibri" w:hAnsiTheme="minorHAnsi" w:cs="Times New Roman"/>
          <w:b w:val="0"/>
          <w:bCs w:val="0"/>
          <w:color w:val="004B87"/>
          <w:sz w:val="40"/>
          <w:szCs w:val="40"/>
          <w:lang w:val="es-ES"/>
        </w:rPr>
        <w:t xml:space="preserve"> </w:t>
      </w:r>
    </w:p>
    <w:p w14:paraId="7E195524" w14:textId="46BCD97C" w:rsidR="0027309F" w:rsidRPr="002F47E9" w:rsidRDefault="00E57849" w:rsidP="0027309F">
      <w:pPr>
        <w:pStyle w:val="Heading1"/>
        <w:jc w:val="center"/>
        <w:rPr>
          <w:rFonts w:asciiTheme="minorHAnsi" w:hAnsiTheme="minorHAnsi" w:cs="Arial"/>
          <w:sz w:val="22"/>
          <w:szCs w:val="22"/>
          <w:lang w:val="es-ES"/>
        </w:rPr>
      </w:pPr>
      <w:r w:rsidRPr="002F47E9">
        <w:rPr>
          <w:rFonts w:asciiTheme="minorHAnsi" w:eastAsia="Calibri" w:hAnsiTheme="minorHAnsi" w:cs="Times New Roman"/>
          <w:b w:val="0"/>
          <w:bCs w:val="0"/>
          <w:color w:val="004B87"/>
          <w:sz w:val="40"/>
          <w:szCs w:val="40"/>
          <w:lang w:val="es-ES"/>
        </w:rPr>
        <w:t>Adenda</w:t>
      </w:r>
      <w:r w:rsidR="008377C1" w:rsidRPr="002F47E9">
        <w:rPr>
          <w:noProof/>
          <w:sz w:val="52"/>
          <w:szCs w:val="52"/>
          <w:lang w:val="es-ES"/>
        </w:rPr>
        <w:drawing>
          <wp:inline distT="0" distB="0" distL="0" distR="0" wp14:anchorId="14059134" wp14:editId="34A02AFE">
            <wp:extent cx="6858000" cy="598805"/>
            <wp:effectExtent l="19050" t="0" r="0" b="0"/>
            <wp:docPr id="4" name="Picture 7" descr="CompWest-brandstrip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pWest-brandstripe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E4490E" w14:textId="77777777" w:rsidR="0027309F" w:rsidRPr="002F47E9" w:rsidRDefault="0027309F" w:rsidP="0027309F">
      <w:pPr>
        <w:pStyle w:val="Heading1"/>
        <w:jc w:val="center"/>
        <w:rPr>
          <w:rFonts w:asciiTheme="minorHAnsi" w:hAnsiTheme="minorHAnsi" w:cs="Arial"/>
          <w:sz w:val="22"/>
          <w:szCs w:val="22"/>
          <w:lang w:val="es-ES"/>
        </w:rPr>
      </w:pPr>
    </w:p>
    <w:p w14:paraId="4CD3650B" w14:textId="2E236CC5" w:rsidR="008377C1" w:rsidRPr="002F47E9" w:rsidRDefault="0041606A" w:rsidP="0027309F">
      <w:pPr>
        <w:pStyle w:val="Heading1"/>
        <w:jc w:val="center"/>
        <w:rPr>
          <w:rFonts w:asciiTheme="minorHAnsi" w:hAnsiTheme="minorHAnsi" w:cs="Arial"/>
          <w:sz w:val="22"/>
          <w:szCs w:val="22"/>
          <w:lang w:val="es-ES"/>
        </w:rPr>
        <w:sectPr w:rsidR="008377C1" w:rsidRPr="002F47E9" w:rsidSect="008377C1">
          <w:footerReference w:type="default" r:id="rId10"/>
          <w:pgSz w:w="12240" w:h="15840"/>
          <w:pgMar w:top="2160" w:right="720" w:bottom="720" w:left="720" w:header="720" w:footer="1988" w:gutter="0"/>
          <w:cols w:space="720"/>
          <w:docGrid w:linePitch="360"/>
        </w:sectPr>
      </w:pPr>
      <w:r w:rsidRPr="002F47E9">
        <w:rPr>
          <w:rFonts w:asciiTheme="minorHAnsi" w:hAnsiTheme="minorHAnsi" w:cs="Arial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F9E2777" wp14:editId="6040B9C4">
                <wp:simplePos x="0" y="0"/>
                <wp:positionH relativeFrom="margin">
                  <wp:posOffset>648335</wp:posOffset>
                </wp:positionH>
                <wp:positionV relativeFrom="margin">
                  <wp:posOffset>5688965</wp:posOffset>
                </wp:positionV>
                <wp:extent cx="5404485" cy="750570"/>
                <wp:effectExtent l="19685" t="21590" r="24130" b="27940"/>
                <wp:wrapSquare wrapText="bothSides"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5404485" cy="75057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004B8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4B87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8D6A43" w14:textId="2A0085DA" w:rsidR="00F2245B" w:rsidRDefault="00F2245B" w:rsidP="008377C1">
                            <w:pPr>
                              <w:pStyle w:val="MainHeadingsh1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Nombre de la Compañía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E277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51.05pt;margin-top:447.95pt;width:425.55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" o:allowincell="f" adj="1739" fillcolor="#943634" strokecolor="#004b87" strokeweight="3pt">
                <v:shadow color="#002d51" offset="1pt,1pt"/>
                <v:textbox inset="3.6pt,,3.6pt">
                  <w:txbxContent>
                    <w:p w14:paraId="638D6A43" w14:textId="2A0085DA" w:rsidR="00F2245B" w:rsidRDefault="00F2245B" w:rsidP="008377C1">
                      <w:pPr>
                        <w:pStyle w:val="MainHeadingsh1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Nombre de la Compañía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840D055" w14:textId="6BE35B18" w:rsidR="002379E5" w:rsidRPr="002F47E9" w:rsidRDefault="00E81E4E" w:rsidP="002379E5">
      <w:pPr>
        <w:rPr>
          <w:rStyle w:val="e24kjd"/>
          <w:rFonts w:cstheme="minorHAnsi"/>
          <w:color w:val="222222"/>
          <w:lang w:val="es-ES"/>
        </w:rPr>
      </w:pPr>
      <w:r w:rsidRPr="002F47E9">
        <w:rPr>
          <w:rStyle w:val="e24kjd"/>
          <w:rFonts w:cstheme="minorHAnsi"/>
          <w:color w:val="222222"/>
          <w:lang w:val="es-ES"/>
        </w:rPr>
        <w:lastRenderedPageBreak/>
        <w:t xml:space="preserve">Los empleadores de </w:t>
      </w:r>
      <w:r w:rsidR="002379E5" w:rsidRPr="002F47E9">
        <w:rPr>
          <w:rStyle w:val="e24kjd"/>
          <w:rFonts w:cstheme="minorHAnsi"/>
          <w:color w:val="222222"/>
          <w:lang w:val="es-ES"/>
        </w:rPr>
        <w:t xml:space="preserve">California </w:t>
      </w:r>
      <w:r w:rsidRPr="002F47E9">
        <w:rPr>
          <w:rStyle w:val="e24kjd"/>
          <w:rFonts w:cstheme="minorHAnsi"/>
          <w:color w:val="222222"/>
          <w:lang w:val="es-ES"/>
        </w:rPr>
        <w:t xml:space="preserve">deben establecer e implementar un Programa de Prevención de Lesiones y Enfermedades </w:t>
      </w:r>
      <w:r w:rsidR="002379E5" w:rsidRPr="002F47E9">
        <w:rPr>
          <w:rStyle w:val="e24kjd"/>
          <w:rFonts w:cstheme="minorHAnsi"/>
          <w:color w:val="222222"/>
          <w:lang w:val="es-ES"/>
        </w:rPr>
        <w:t>(IIPP</w:t>
      </w:r>
      <w:r w:rsidRPr="002F47E9">
        <w:rPr>
          <w:rStyle w:val="e24kjd"/>
          <w:rFonts w:cstheme="minorHAnsi"/>
          <w:color w:val="222222"/>
          <w:lang w:val="es-ES"/>
        </w:rPr>
        <w:t xml:space="preserve">, en inglés) para proteger a sus empleados de los peligros del lugar de trabajo, incluyendo las enfermedades infecciosas. </w:t>
      </w:r>
    </w:p>
    <w:p w14:paraId="5985181B" w14:textId="6B955B49" w:rsidR="002379E5" w:rsidRPr="002F47E9" w:rsidRDefault="00E81E4E" w:rsidP="002379E5">
      <w:pPr>
        <w:rPr>
          <w:rFonts w:cstheme="minorHAnsi"/>
          <w:color w:val="333333"/>
          <w:lang w:val="es-ES"/>
        </w:rPr>
      </w:pPr>
      <w:r w:rsidRPr="002F47E9">
        <w:rPr>
          <w:rFonts w:cstheme="minorHAnsi"/>
          <w:color w:val="333333"/>
          <w:lang w:val="es-ES"/>
        </w:rPr>
        <w:t xml:space="preserve">Si se considera que </w:t>
      </w:r>
      <w:r w:rsidR="002379E5" w:rsidRPr="002F47E9">
        <w:rPr>
          <w:rFonts w:cstheme="minorHAnsi"/>
          <w:color w:val="333333"/>
          <w:lang w:val="es-ES"/>
        </w:rPr>
        <w:t xml:space="preserve">COVID-19 </w:t>
      </w:r>
      <w:r w:rsidRPr="002F47E9">
        <w:rPr>
          <w:rFonts w:cstheme="minorHAnsi"/>
          <w:color w:val="333333"/>
          <w:lang w:val="es-ES"/>
        </w:rPr>
        <w:t xml:space="preserve">es un potencial </w:t>
      </w:r>
      <w:r w:rsidR="00D7361D" w:rsidRPr="002F47E9">
        <w:rPr>
          <w:rFonts w:cstheme="minorHAnsi"/>
          <w:color w:val="333333"/>
          <w:lang w:val="es-ES"/>
        </w:rPr>
        <w:t xml:space="preserve">de </w:t>
      </w:r>
      <w:r w:rsidRPr="002F47E9">
        <w:rPr>
          <w:rFonts w:cstheme="minorHAnsi"/>
          <w:color w:val="333333"/>
          <w:lang w:val="es-ES"/>
        </w:rPr>
        <w:t>riesgo en el lugar de trabajo, se debe poner en práctica medidas de control de la infección, incluyendo las recomendaciones aplicables y relevantes de los Centros para el Control y Prevención de Enfermedades</w:t>
      </w:r>
      <w:r w:rsidR="002379E5" w:rsidRPr="002F47E9">
        <w:rPr>
          <w:rFonts w:cstheme="minorHAnsi"/>
          <w:color w:val="333333"/>
          <w:lang w:val="es-ES"/>
        </w:rPr>
        <w:t xml:space="preserve"> (CDC). </w:t>
      </w:r>
      <w:r w:rsidRPr="002F47E9">
        <w:rPr>
          <w:rFonts w:cstheme="minorHAnsi"/>
          <w:color w:val="333333"/>
          <w:lang w:val="es-ES"/>
        </w:rPr>
        <w:t>La adopción de modificaciones a su IIPP es obligatoria en la mayoría de los lugares de trabajo ya que el</w:t>
      </w:r>
      <w:r w:rsidR="002379E5" w:rsidRPr="002F47E9">
        <w:rPr>
          <w:rFonts w:cstheme="minorHAnsi"/>
          <w:color w:val="333333"/>
          <w:lang w:val="es-ES"/>
        </w:rPr>
        <w:t xml:space="preserve"> COVID-19 </w:t>
      </w:r>
      <w:r w:rsidRPr="002F47E9">
        <w:rPr>
          <w:rFonts w:cstheme="minorHAnsi"/>
          <w:color w:val="333333"/>
          <w:lang w:val="es-ES"/>
        </w:rPr>
        <w:t xml:space="preserve">está </w:t>
      </w:r>
      <w:r w:rsidR="00112E33" w:rsidRPr="002F47E9">
        <w:rPr>
          <w:rFonts w:cstheme="minorHAnsi"/>
          <w:color w:val="333333"/>
          <w:lang w:val="es-ES"/>
        </w:rPr>
        <w:t xml:space="preserve">muy </w:t>
      </w:r>
      <w:r w:rsidR="00D7361D" w:rsidRPr="002F47E9">
        <w:rPr>
          <w:rFonts w:cstheme="minorHAnsi"/>
          <w:color w:val="333333"/>
          <w:lang w:val="es-ES"/>
        </w:rPr>
        <w:t>difun</w:t>
      </w:r>
      <w:r w:rsidR="00112E33" w:rsidRPr="002F47E9">
        <w:rPr>
          <w:rFonts w:cstheme="minorHAnsi"/>
          <w:color w:val="333333"/>
          <w:lang w:val="es-ES"/>
        </w:rPr>
        <w:t>dido</w:t>
      </w:r>
      <w:r w:rsidRPr="002F47E9">
        <w:rPr>
          <w:rFonts w:cstheme="minorHAnsi"/>
          <w:color w:val="333333"/>
          <w:lang w:val="es-ES"/>
        </w:rPr>
        <w:t xml:space="preserve"> en la comunidad</w:t>
      </w:r>
      <w:r w:rsidR="002379E5" w:rsidRPr="002F47E9">
        <w:rPr>
          <w:rFonts w:cstheme="minorHAnsi"/>
          <w:color w:val="333333"/>
          <w:lang w:val="es-ES"/>
        </w:rPr>
        <w:t>.</w:t>
      </w:r>
    </w:p>
    <w:p w14:paraId="61FAABBB" w14:textId="2058E044" w:rsidR="002379E5" w:rsidRPr="002F47E9" w:rsidRDefault="00112E33" w:rsidP="002379E5">
      <w:pPr>
        <w:rPr>
          <w:rFonts w:cstheme="minorHAnsi"/>
          <w:color w:val="333333"/>
          <w:lang w:val="es-ES"/>
        </w:rPr>
      </w:pPr>
      <w:r w:rsidRPr="002F47E9">
        <w:rPr>
          <w:rFonts w:cstheme="minorHAnsi"/>
          <w:color w:val="333333"/>
          <w:lang w:val="es-ES"/>
        </w:rPr>
        <w:t>A fin de cumplir con</w:t>
      </w:r>
      <w:r w:rsidR="002379E5" w:rsidRPr="002F47E9">
        <w:rPr>
          <w:rFonts w:cstheme="minorHAnsi"/>
          <w:color w:val="333333"/>
          <w:lang w:val="es-ES"/>
        </w:rPr>
        <w:t xml:space="preserve"> Cal/OSHA, </w:t>
      </w:r>
      <w:r w:rsidR="005D4A38" w:rsidRPr="002F47E9">
        <w:rPr>
          <w:rFonts w:cstheme="minorHAnsi"/>
          <w:color w:val="333333"/>
          <w:lang w:val="es-ES"/>
        </w:rPr>
        <w:t>la</w:t>
      </w:r>
      <w:r w:rsidRPr="002F47E9">
        <w:rPr>
          <w:rFonts w:cstheme="minorHAnsi"/>
          <w:color w:val="333333"/>
          <w:lang w:val="es-ES"/>
        </w:rPr>
        <w:t xml:space="preserve"> respuesta </w:t>
      </w:r>
      <w:r w:rsidR="00030561" w:rsidRPr="002F47E9">
        <w:rPr>
          <w:rFonts w:cstheme="minorHAnsi"/>
          <w:color w:val="333333"/>
          <w:lang w:val="es-ES"/>
        </w:rPr>
        <w:t xml:space="preserve">de su compañía </w:t>
      </w:r>
      <w:r w:rsidRPr="002F47E9">
        <w:rPr>
          <w:rFonts w:cstheme="minorHAnsi"/>
          <w:color w:val="333333"/>
          <w:lang w:val="es-ES"/>
        </w:rPr>
        <w:t>al</w:t>
      </w:r>
      <w:r w:rsidR="002379E5" w:rsidRPr="002F47E9">
        <w:rPr>
          <w:rFonts w:cstheme="minorHAnsi"/>
          <w:color w:val="333333"/>
          <w:lang w:val="es-ES"/>
        </w:rPr>
        <w:t xml:space="preserve"> COVID-19 </w:t>
      </w:r>
      <w:r w:rsidRPr="002F47E9">
        <w:rPr>
          <w:rFonts w:cstheme="minorHAnsi"/>
          <w:color w:val="333333"/>
          <w:lang w:val="es-ES"/>
        </w:rPr>
        <w:t xml:space="preserve">debe reflejar los elementos generales de seguridad incluidos en su IIPP, entre ellos: </w:t>
      </w:r>
    </w:p>
    <w:p w14:paraId="689B22A9" w14:textId="6FDA0E0A" w:rsidR="002379E5" w:rsidRPr="002F47E9" w:rsidRDefault="004E46D7" w:rsidP="002379E5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  <w:color w:val="333333"/>
          <w:lang w:val="es-ES"/>
        </w:rPr>
      </w:pPr>
      <w:r w:rsidRPr="002F47E9">
        <w:rPr>
          <w:rFonts w:cstheme="minorHAnsi"/>
          <w:color w:val="333333"/>
          <w:lang w:val="es-ES"/>
        </w:rPr>
        <w:t>C</w:t>
      </w:r>
      <w:r w:rsidR="002379E5" w:rsidRPr="002F47E9">
        <w:rPr>
          <w:rFonts w:cstheme="minorHAnsi"/>
          <w:color w:val="333333"/>
          <w:lang w:val="es-ES"/>
        </w:rPr>
        <w:t>oordina</w:t>
      </w:r>
      <w:r w:rsidR="00651EC8" w:rsidRPr="002F47E9">
        <w:rPr>
          <w:rFonts w:cstheme="minorHAnsi"/>
          <w:color w:val="333333"/>
          <w:lang w:val="es-ES"/>
        </w:rPr>
        <w:t>d</w:t>
      </w:r>
      <w:r w:rsidR="002379E5" w:rsidRPr="002F47E9">
        <w:rPr>
          <w:rFonts w:cstheme="minorHAnsi"/>
          <w:color w:val="333333"/>
          <w:lang w:val="es-ES"/>
        </w:rPr>
        <w:t>or</w:t>
      </w:r>
      <w:r w:rsidRPr="002F47E9">
        <w:rPr>
          <w:rFonts w:cstheme="minorHAnsi"/>
          <w:color w:val="333333"/>
          <w:lang w:val="es-ES"/>
        </w:rPr>
        <w:t xml:space="preserve"> </w:t>
      </w:r>
      <w:r w:rsidR="00030561" w:rsidRPr="002F47E9">
        <w:rPr>
          <w:rFonts w:cstheme="minorHAnsi"/>
          <w:color w:val="333333"/>
          <w:lang w:val="es-ES"/>
        </w:rPr>
        <w:t>D</w:t>
      </w:r>
      <w:r w:rsidRPr="002F47E9">
        <w:rPr>
          <w:rFonts w:cstheme="minorHAnsi"/>
          <w:color w:val="333333"/>
          <w:lang w:val="es-ES"/>
        </w:rPr>
        <w:t>esignado</w:t>
      </w:r>
    </w:p>
    <w:p w14:paraId="228DA5A8" w14:textId="1F458813" w:rsidR="002379E5" w:rsidRPr="002F47E9" w:rsidRDefault="004E46D7" w:rsidP="002379E5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  <w:color w:val="333333"/>
          <w:lang w:val="es-ES"/>
        </w:rPr>
      </w:pPr>
      <w:r w:rsidRPr="002F47E9">
        <w:rPr>
          <w:rFonts w:cstheme="minorHAnsi"/>
          <w:color w:val="333333"/>
          <w:lang w:val="es-ES"/>
        </w:rPr>
        <w:t>Entrenamiento de Empleados</w:t>
      </w:r>
    </w:p>
    <w:p w14:paraId="2F18E5F7" w14:textId="6CDEFF0B" w:rsidR="002379E5" w:rsidRPr="002F47E9" w:rsidRDefault="004E46D7" w:rsidP="002379E5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  <w:color w:val="333333"/>
          <w:lang w:val="es-ES"/>
        </w:rPr>
      </w:pPr>
      <w:r w:rsidRPr="002F47E9">
        <w:rPr>
          <w:rFonts w:cstheme="minorHAnsi"/>
          <w:color w:val="333333"/>
          <w:lang w:val="es-ES"/>
        </w:rPr>
        <w:t>Comunicación a Empleados</w:t>
      </w:r>
    </w:p>
    <w:p w14:paraId="693AF697" w14:textId="401AC9A2" w:rsidR="002379E5" w:rsidRPr="002F47E9" w:rsidRDefault="004E46D7" w:rsidP="002379E5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  <w:color w:val="333333"/>
          <w:lang w:val="es-ES"/>
        </w:rPr>
      </w:pPr>
      <w:r w:rsidRPr="002F47E9">
        <w:rPr>
          <w:rFonts w:cstheme="minorHAnsi"/>
          <w:color w:val="333333"/>
          <w:lang w:val="es-ES"/>
        </w:rPr>
        <w:t>Evaluación del Riesgo</w:t>
      </w:r>
    </w:p>
    <w:p w14:paraId="1612F219" w14:textId="4D548FBB" w:rsidR="002379E5" w:rsidRPr="002F47E9" w:rsidRDefault="004E46D7" w:rsidP="002379E5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  <w:color w:val="333333"/>
          <w:lang w:val="es-ES"/>
        </w:rPr>
      </w:pPr>
      <w:r w:rsidRPr="002F47E9">
        <w:rPr>
          <w:rFonts w:cstheme="minorHAnsi"/>
          <w:color w:val="333333"/>
          <w:lang w:val="es-ES"/>
        </w:rPr>
        <w:t>Corrección del Riesgo</w:t>
      </w:r>
    </w:p>
    <w:p w14:paraId="6FDE6A7E" w14:textId="0F296561" w:rsidR="002379E5" w:rsidRPr="002F47E9" w:rsidRDefault="004E46D7" w:rsidP="002379E5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  <w:color w:val="333333"/>
          <w:lang w:val="es-ES"/>
        </w:rPr>
      </w:pPr>
      <w:r w:rsidRPr="002F47E9">
        <w:rPr>
          <w:rFonts w:cstheme="minorHAnsi"/>
          <w:color w:val="333333"/>
          <w:lang w:val="es-ES"/>
        </w:rPr>
        <w:t>Cumplimiento de la Política</w:t>
      </w:r>
    </w:p>
    <w:p w14:paraId="42A85391" w14:textId="27FFB55C" w:rsidR="002379E5" w:rsidRPr="002F47E9" w:rsidRDefault="004E46D7" w:rsidP="002379E5">
      <w:pPr>
        <w:pStyle w:val="ListParagraph"/>
        <w:numPr>
          <w:ilvl w:val="0"/>
          <w:numId w:val="14"/>
        </w:numPr>
        <w:spacing w:after="160" w:line="259" w:lineRule="auto"/>
        <w:rPr>
          <w:rFonts w:cstheme="minorHAnsi"/>
          <w:color w:val="333333"/>
          <w:lang w:val="es-ES"/>
        </w:rPr>
      </w:pPr>
      <w:r w:rsidRPr="002F47E9">
        <w:rPr>
          <w:rFonts w:cstheme="minorHAnsi"/>
          <w:color w:val="333333"/>
          <w:lang w:val="es-ES"/>
        </w:rPr>
        <w:t>Investigación de Accidentes</w:t>
      </w:r>
    </w:p>
    <w:p w14:paraId="4E9ABBD0" w14:textId="07B46D50" w:rsidR="002379E5" w:rsidRPr="002F47E9" w:rsidRDefault="004E46D7" w:rsidP="002379E5">
      <w:pPr>
        <w:rPr>
          <w:rFonts w:cstheme="minorHAnsi"/>
          <w:color w:val="333333"/>
          <w:lang w:val="es-ES"/>
        </w:rPr>
      </w:pPr>
      <w:r w:rsidRPr="002F47E9">
        <w:rPr>
          <w:rFonts w:cstheme="minorHAnsi"/>
          <w:color w:val="333333"/>
          <w:lang w:val="es-ES"/>
        </w:rPr>
        <w:t xml:space="preserve">Se incluye a continuación un modelo a revisar para que emplee en su lugar de trabajo. </w:t>
      </w:r>
    </w:p>
    <w:p w14:paraId="2124081C" w14:textId="3D1FEC9D" w:rsidR="002379E5" w:rsidRPr="002F47E9" w:rsidRDefault="002379E5" w:rsidP="002379E5">
      <w:pPr>
        <w:pStyle w:val="pagesectionheading"/>
        <w:rPr>
          <w:lang w:val="es-ES"/>
        </w:rPr>
      </w:pPr>
      <w:r w:rsidRPr="002F47E9">
        <w:rPr>
          <w:lang w:val="es-ES"/>
        </w:rPr>
        <w:t>Coordina</w:t>
      </w:r>
      <w:r w:rsidR="00651EC8" w:rsidRPr="002F47E9">
        <w:rPr>
          <w:lang w:val="es-ES"/>
        </w:rPr>
        <w:t>d</w:t>
      </w:r>
      <w:r w:rsidRPr="002F47E9">
        <w:rPr>
          <w:lang w:val="es-ES"/>
        </w:rPr>
        <w:t>or</w:t>
      </w:r>
      <w:r w:rsidR="00651EC8" w:rsidRPr="002F47E9">
        <w:rPr>
          <w:lang w:val="es-ES"/>
        </w:rPr>
        <w:t xml:space="preserve"> de Enfermedades Infecciosas</w:t>
      </w:r>
    </w:p>
    <w:p w14:paraId="7E57E313" w14:textId="77777777" w:rsidR="002379E5" w:rsidRPr="002F47E9" w:rsidRDefault="002379E5" w:rsidP="002379E5">
      <w:pPr>
        <w:rPr>
          <w:lang w:val="es-ES"/>
        </w:rPr>
      </w:pPr>
    </w:p>
    <w:p w14:paraId="0CAF45FE" w14:textId="50539EFC" w:rsidR="002379E5" w:rsidRPr="002F47E9" w:rsidRDefault="002379E5" w:rsidP="002379E5">
      <w:pPr>
        <w:rPr>
          <w:lang w:val="es-ES"/>
        </w:rPr>
      </w:pPr>
      <w:r w:rsidRPr="002F47E9">
        <w:rPr>
          <w:highlight w:val="yellow"/>
          <w:lang w:val="es-ES"/>
        </w:rPr>
        <w:fldChar w:fldCharType="begin">
          <w:ffData>
            <w:name w:val="Text266"/>
            <w:enabled/>
            <w:calcOnExit w:val="0"/>
            <w:textInput/>
          </w:ffData>
        </w:fldChar>
      </w:r>
      <w:r w:rsidRPr="002F47E9">
        <w:rPr>
          <w:highlight w:val="yellow"/>
          <w:lang w:val="es-ES"/>
        </w:rPr>
        <w:instrText xml:space="preserve"> FORMTEXT </w:instrText>
      </w:r>
      <w:r w:rsidRPr="002F47E9">
        <w:rPr>
          <w:highlight w:val="yellow"/>
          <w:lang w:val="es-ES"/>
        </w:rPr>
      </w:r>
      <w:r w:rsidRPr="002F47E9">
        <w:rPr>
          <w:highlight w:val="yellow"/>
          <w:lang w:val="es-ES"/>
        </w:rPr>
        <w:fldChar w:fldCharType="separate"/>
      </w:r>
      <w:r w:rsidRPr="002F47E9">
        <w:rPr>
          <w:noProof/>
          <w:highlight w:val="yellow"/>
          <w:lang w:val="es-ES"/>
        </w:rPr>
        <w:t> </w:t>
      </w:r>
      <w:r w:rsidRPr="002F47E9">
        <w:rPr>
          <w:noProof/>
          <w:highlight w:val="yellow"/>
          <w:lang w:val="es-ES"/>
        </w:rPr>
        <w:t> </w:t>
      </w:r>
      <w:r w:rsidRPr="002F47E9">
        <w:rPr>
          <w:noProof/>
          <w:highlight w:val="yellow"/>
          <w:lang w:val="es-ES"/>
        </w:rPr>
        <w:t> </w:t>
      </w:r>
      <w:r w:rsidRPr="002F47E9">
        <w:rPr>
          <w:noProof/>
          <w:highlight w:val="yellow"/>
          <w:lang w:val="es-ES"/>
        </w:rPr>
        <w:t> </w:t>
      </w:r>
      <w:r w:rsidRPr="002F47E9">
        <w:rPr>
          <w:noProof/>
          <w:highlight w:val="yellow"/>
          <w:lang w:val="es-ES"/>
        </w:rPr>
        <w:t> </w:t>
      </w:r>
      <w:r w:rsidRPr="002F47E9">
        <w:rPr>
          <w:highlight w:val="yellow"/>
          <w:lang w:val="es-ES"/>
        </w:rPr>
        <w:fldChar w:fldCharType="end"/>
      </w:r>
      <w:r w:rsidRPr="002F47E9">
        <w:rPr>
          <w:lang w:val="es-ES"/>
        </w:rPr>
        <w:t xml:space="preserve"> </w:t>
      </w:r>
      <w:r w:rsidR="006B797B" w:rsidRPr="002F47E9">
        <w:rPr>
          <w:lang w:val="es-ES"/>
        </w:rPr>
        <w:t>ha designado</w:t>
      </w:r>
      <w:r w:rsidR="00A038B5" w:rsidRPr="002F47E9">
        <w:rPr>
          <w:lang w:val="es-ES"/>
        </w:rPr>
        <w:t xml:space="preserve"> a</w:t>
      </w:r>
      <w:r w:rsidRPr="002F47E9">
        <w:rPr>
          <w:lang w:val="es-ES"/>
        </w:rPr>
        <w:t xml:space="preserve"> </w:t>
      </w:r>
      <w:r w:rsidRPr="002F47E9">
        <w:rPr>
          <w:highlight w:val="yellow"/>
          <w:lang w:val="es-ES"/>
        </w:rPr>
        <w:fldChar w:fldCharType="begin">
          <w:ffData>
            <w:name w:val="Text266"/>
            <w:enabled/>
            <w:calcOnExit w:val="0"/>
            <w:textInput/>
          </w:ffData>
        </w:fldChar>
      </w:r>
      <w:r w:rsidRPr="002F47E9">
        <w:rPr>
          <w:highlight w:val="yellow"/>
          <w:lang w:val="es-ES"/>
        </w:rPr>
        <w:instrText xml:space="preserve"> FORMTEXT </w:instrText>
      </w:r>
      <w:r w:rsidRPr="002F47E9">
        <w:rPr>
          <w:highlight w:val="yellow"/>
          <w:lang w:val="es-ES"/>
        </w:rPr>
      </w:r>
      <w:r w:rsidRPr="002F47E9">
        <w:rPr>
          <w:highlight w:val="yellow"/>
          <w:lang w:val="es-ES"/>
        </w:rPr>
        <w:fldChar w:fldCharType="separate"/>
      </w:r>
      <w:r w:rsidRPr="002F47E9">
        <w:rPr>
          <w:noProof/>
          <w:highlight w:val="yellow"/>
          <w:lang w:val="es-ES"/>
        </w:rPr>
        <w:t> </w:t>
      </w:r>
      <w:r w:rsidRPr="002F47E9">
        <w:rPr>
          <w:noProof/>
          <w:highlight w:val="yellow"/>
          <w:lang w:val="es-ES"/>
        </w:rPr>
        <w:t> </w:t>
      </w:r>
      <w:r w:rsidRPr="002F47E9">
        <w:rPr>
          <w:noProof/>
          <w:highlight w:val="yellow"/>
          <w:lang w:val="es-ES"/>
        </w:rPr>
        <w:t> </w:t>
      </w:r>
      <w:r w:rsidRPr="002F47E9">
        <w:rPr>
          <w:noProof/>
          <w:highlight w:val="yellow"/>
          <w:lang w:val="es-ES"/>
        </w:rPr>
        <w:t> </w:t>
      </w:r>
      <w:r w:rsidRPr="002F47E9">
        <w:rPr>
          <w:noProof/>
          <w:highlight w:val="yellow"/>
          <w:lang w:val="es-ES"/>
        </w:rPr>
        <w:t> </w:t>
      </w:r>
      <w:r w:rsidRPr="002F47E9">
        <w:rPr>
          <w:highlight w:val="yellow"/>
          <w:lang w:val="es-ES"/>
        </w:rPr>
        <w:fldChar w:fldCharType="end"/>
      </w:r>
      <w:r w:rsidRPr="002F47E9">
        <w:rPr>
          <w:lang w:val="es-ES"/>
        </w:rPr>
        <w:t xml:space="preserve"> </w:t>
      </w:r>
      <w:r w:rsidR="006B797B" w:rsidRPr="002F47E9">
        <w:rPr>
          <w:lang w:val="es-ES"/>
        </w:rPr>
        <w:t xml:space="preserve">como nuestro Coordinador de Enfermedades Infecciosas (Coordinador </w:t>
      </w:r>
      <w:r w:rsidRPr="002F47E9">
        <w:rPr>
          <w:lang w:val="es-ES"/>
        </w:rPr>
        <w:t>ID</w:t>
      </w:r>
      <w:r w:rsidR="00D7361D" w:rsidRPr="002F47E9">
        <w:rPr>
          <w:lang w:val="es-ES"/>
        </w:rPr>
        <w:t>, en inglés</w:t>
      </w:r>
      <w:r w:rsidRPr="002F47E9">
        <w:rPr>
          <w:lang w:val="es-ES"/>
        </w:rPr>
        <w:t xml:space="preserve">). </w:t>
      </w:r>
      <w:r w:rsidRPr="002F47E9">
        <w:rPr>
          <w:highlight w:val="yellow"/>
          <w:lang w:val="es-ES"/>
        </w:rPr>
        <w:fldChar w:fldCharType="begin">
          <w:ffData>
            <w:name w:val="Text266"/>
            <w:enabled/>
            <w:calcOnExit w:val="0"/>
            <w:textInput/>
          </w:ffData>
        </w:fldChar>
      </w:r>
      <w:r w:rsidRPr="002F47E9">
        <w:rPr>
          <w:highlight w:val="yellow"/>
          <w:lang w:val="es-ES"/>
        </w:rPr>
        <w:instrText xml:space="preserve"> FORMTEXT </w:instrText>
      </w:r>
      <w:r w:rsidRPr="002F47E9">
        <w:rPr>
          <w:highlight w:val="yellow"/>
          <w:lang w:val="es-ES"/>
        </w:rPr>
      </w:r>
      <w:r w:rsidRPr="002F47E9">
        <w:rPr>
          <w:highlight w:val="yellow"/>
          <w:lang w:val="es-ES"/>
        </w:rPr>
        <w:fldChar w:fldCharType="separate"/>
      </w:r>
      <w:r w:rsidRPr="002F47E9">
        <w:rPr>
          <w:noProof/>
          <w:highlight w:val="yellow"/>
          <w:lang w:val="es-ES"/>
        </w:rPr>
        <w:t> </w:t>
      </w:r>
      <w:r w:rsidRPr="002F47E9">
        <w:rPr>
          <w:noProof/>
          <w:highlight w:val="yellow"/>
          <w:lang w:val="es-ES"/>
        </w:rPr>
        <w:t> </w:t>
      </w:r>
      <w:r w:rsidRPr="002F47E9">
        <w:rPr>
          <w:noProof/>
          <w:highlight w:val="yellow"/>
          <w:lang w:val="es-ES"/>
        </w:rPr>
        <w:t> </w:t>
      </w:r>
      <w:r w:rsidRPr="002F47E9">
        <w:rPr>
          <w:noProof/>
          <w:highlight w:val="yellow"/>
          <w:lang w:val="es-ES"/>
        </w:rPr>
        <w:t> </w:t>
      </w:r>
      <w:r w:rsidRPr="002F47E9">
        <w:rPr>
          <w:noProof/>
          <w:highlight w:val="yellow"/>
          <w:lang w:val="es-ES"/>
        </w:rPr>
        <w:t> </w:t>
      </w:r>
      <w:r w:rsidRPr="002F47E9">
        <w:rPr>
          <w:highlight w:val="yellow"/>
          <w:lang w:val="es-ES"/>
        </w:rPr>
        <w:fldChar w:fldCharType="end"/>
      </w:r>
      <w:r w:rsidRPr="002F47E9">
        <w:rPr>
          <w:lang w:val="es-ES"/>
        </w:rPr>
        <w:t xml:space="preserve"> </w:t>
      </w:r>
      <w:r w:rsidR="006B797B" w:rsidRPr="002F47E9">
        <w:rPr>
          <w:lang w:val="es-ES"/>
        </w:rPr>
        <w:t xml:space="preserve">tendrá la tarea de </w:t>
      </w:r>
      <w:r w:rsidR="00A038B5" w:rsidRPr="002F47E9">
        <w:rPr>
          <w:lang w:val="es-ES"/>
        </w:rPr>
        <w:t>implementar</w:t>
      </w:r>
      <w:r w:rsidR="006B797B" w:rsidRPr="002F47E9">
        <w:rPr>
          <w:lang w:val="es-ES"/>
        </w:rPr>
        <w:t xml:space="preserve"> el programa de prevención de enfermedades infecciosas </w:t>
      </w:r>
      <w:r w:rsidR="00A038B5" w:rsidRPr="002F47E9">
        <w:rPr>
          <w:lang w:val="es-ES"/>
        </w:rPr>
        <w:t>brindando</w:t>
      </w:r>
      <w:r w:rsidR="006B797B" w:rsidRPr="002F47E9">
        <w:rPr>
          <w:lang w:val="es-ES"/>
        </w:rPr>
        <w:t xml:space="preserve"> entrenamiento sobre el tema, cumpliendo las políticas y manteniéndose actualizado </w:t>
      </w:r>
      <w:r w:rsidR="00A038B5" w:rsidRPr="002F47E9">
        <w:rPr>
          <w:lang w:val="es-ES"/>
        </w:rPr>
        <w:t>de</w:t>
      </w:r>
      <w:r w:rsidR="006B797B" w:rsidRPr="002F47E9">
        <w:rPr>
          <w:lang w:val="es-ES"/>
        </w:rPr>
        <w:t xml:space="preserve"> las directivas locales. </w:t>
      </w:r>
    </w:p>
    <w:p w14:paraId="3B1CDEF1" w14:textId="65DB936C" w:rsidR="002379E5" w:rsidRPr="002F47E9" w:rsidRDefault="00365FAE" w:rsidP="002379E5">
      <w:pPr>
        <w:spacing w:before="100" w:beforeAutospacing="1" w:after="100" w:afterAutospacing="1" w:line="240" w:lineRule="auto"/>
        <w:rPr>
          <w:lang w:val="es-ES"/>
        </w:rPr>
      </w:pPr>
      <w:r w:rsidRPr="002F47E9">
        <w:rPr>
          <w:lang w:val="es-ES"/>
        </w:rPr>
        <w:t xml:space="preserve">Recibimos con agrado sus preguntas, inquietudes y </w:t>
      </w:r>
      <w:r w:rsidR="00A038B5" w:rsidRPr="002F47E9">
        <w:rPr>
          <w:lang w:val="es-ES"/>
        </w:rPr>
        <w:t>opiniones</w:t>
      </w:r>
      <w:r w:rsidRPr="002F47E9">
        <w:rPr>
          <w:lang w:val="es-ES"/>
        </w:rPr>
        <w:t xml:space="preserve">. </w:t>
      </w:r>
      <w:r w:rsidR="00143B02" w:rsidRPr="002F47E9">
        <w:rPr>
          <w:lang w:val="es-ES"/>
        </w:rPr>
        <w:t xml:space="preserve">Por favor, comuníquese con nuestro Coordinador </w:t>
      </w:r>
      <w:r w:rsidR="002379E5" w:rsidRPr="002F47E9">
        <w:rPr>
          <w:lang w:val="es-ES"/>
        </w:rPr>
        <w:t xml:space="preserve">ID </w:t>
      </w:r>
      <w:r w:rsidR="002379E5" w:rsidRPr="002F47E9">
        <w:rPr>
          <w:highlight w:val="yellow"/>
          <w:lang w:val="es-ES"/>
        </w:rPr>
        <w:fldChar w:fldCharType="begin">
          <w:ffData>
            <w:name w:val="Text266"/>
            <w:enabled/>
            <w:calcOnExit w:val="0"/>
            <w:textInput/>
          </w:ffData>
        </w:fldChar>
      </w:r>
      <w:r w:rsidR="002379E5" w:rsidRPr="002F47E9">
        <w:rPr>
          <w:highlight w:val="yellow"/>
          <w:lang w:val="es-ES"/>
        </w:rPr>
        <w:instrText xml:space="preserve"> FORMTEXT </w:instrText>
      </w:r>
      <w:r w:rsidR="002379E5" w:rsidRPr="002F47E9">
        <w:rPr>
          <w:highlight w:val="yellow"/>
          <w:lang w:val="es-ES"/>
        </w:rPr>
      </w:r>
      <w:r w:rsidR="002379E5" w:rsidRPr="002F47E9">
        <w:rPr>
          <w:highlight w:val="yellow"/>
          <w:lang w:val="es-ES"/>
        </w:rPr>
        <w:fldChar w:fldCharType="separate"/>
      </w:r>
      <w:r w:rsidR="002379E5" w:rsidRPr="002F47E9">
        <w:rPr>
          <w:noProof/>
          <w:highlight w:val="yellow"/>
          <w:lang w:val="es-ES"/>
        </w:rPr>
        <w:t> </w:t>
      </w:r>
      <w:r w:rsidR="002379E5" w:rsidRPr="002F47E9">
        <w:rPr>
          <w:noProof/>
          <w:highlight w:val="yellow"/>
          <w:lang w:val="es-ES"/>
        </w:rPr>
        <w:t> </w:t>
      </w:r>
      <w:r w:rsidR="002379E5" w:rsidRPr="002F47E9">
        <w:rPr>
          <w:noProof/>
          <w:highlight w:val="yellow"/>
          <w:lang w:val="es-ES"/>
        </w:rPr>
        <w:t> </w:t>
      </w:r>
      <w:r w:rsidR="002379E5" w:rsidRPr="002F47E9">
        <w:rPr>
          <w:noProof/>
          <w:highlight w:val="yellow"/>
          <w:lang w:val="es-ES"/>
        </w:rPr>
        <w:t> </w:t>
      </w:r>
      <w:r w:rsidR="002379E5" w:rsidRPr="002F47E9">
        <w:rPr>
          <w:noProof/>
          <w:highlight w:val="yellow"/>
          <w:lang w:val="es-ES"/>
        </w:rPr>
        <w:t> </w:t>
      </w:r>
      <w:r w:rsidR="002379E5" w:rsidRPr="002F47E9">
        <w:rPr>
          <w:highlight w:val="yellow"/>
          <w:lang w:val="es-ES"/>
        </w:rPr>
        <w:fldChar w:fldCharType="end"/>
      </w:r>
      <w:r w:rsidR="002379E5" w:rsidRPr="002F47E9">
        <w:rPr>
          <w:lang w:val="es-ES"/>
        </w:rPr>
        <w:t xml:space="preserve"> </w:t>
      </w:r>
      <w:r w:rsidR="00143B02" w:rsidRPr="002F47E9">
        <w:rPr>
          <w:lang w:val="es-ES"/>
        </w:rPr>
        <w:t>en</w:t>
      </w:r>
      <w:r w:rsidR="002379E5" w:rsidRPr="002F47E9">
        <w:rPr>
          <w:lang w:val="es-ES"/>
        </w:rPr>
        <w:t xml:space="preserve"> </w:t>
      </w:r>
      <w:r w:rsidR="002379E5" w:rsidRPr="002F47E9">
        <w:rPr>
          <w:highlight w:val="yellow"/>
          <w:lang w:val="es-ES"/>
        </w:rPr>
        <w:fldChar w:fldCharType="begin">
          <w:ffData>
            <w:name w:val="Text266"/>
            <w:enabled/>
            <w:calcOnExit w:val="0"/>
            <w:textInput/>
          </w:ffData>
        </w:fldChar>
      </w:r>
      <w:r w:rsidR="002379E5" w:rsidRPr="002F47E9">
        <w:rPr>
          <w:highlight w:val="yellow"/>
          <w:lang w:val="es-ES"/>
        </w:rPr>
        <w:instrText xml:space="preserve"> FORMTEXT </w:instrText>
      </w:r>
      <w:r w:rsidR="002379E5" w:rsidRPr="002F47E9">
        <w:rPr>
          <w:highlight w:val="yellow"/>
          <w:lang w:val="es-ES"/>
        </w:rPr>
      </w:r>
      <w:r w:rsidR="002379E5" w:rsidRPr="002F47E9">
        <w:rPr>
          <w:highlight w:val="yellow"/>
          <w:lang w:val="es-ES"/>
        </w:rPr>
        <w:fldChar w:fldCharType="separate"/>
      </w:r>
      <w:r w:rsidR="002379E5" w:rsidRPr="002F47E9">
        <w:rPr>
          <w:noProof/>
          <w:highlight w:val="yellow"/>
          <w:lang w:val="es-ES"/>
        </w:rPr>
        <w:t> </w:t>
      </w:r>
      <w:r w:rsidR="002379E5" w:rsidRPr="002F47E9">
        <w:rPr>
          <w:noProof/>
          <w:highlight w:val="yellow"/>
          <w:lang w:val="es-ES"/>
        </w:rPr>
        <w:t> </w:t>
      </w:r>
      <w:r w:rsidR="002379E5" w:rsidRPr="002F47E9">
        <w:rPr>
          <w:noProof/>
          <w:highlight w:val="yellow"/>
          <w:lang w:val="es-ES"/>
        </w:rPr>
        <w:t> </w:t>
      </w:r>
      <w:r w:rsidR="002379E5" w:rsidRPr="002F47E9">
        <w:rPr>
          <w:noProof/>
          <w:highlight w:val="yellow"/>
          <w:lang w:val="es-ES"/>
        </w:rPr>
        <w:t> </w:t>
      </w:r>
      <w:r w:rsidR="002379E5" w:rsidRPr="002F47E9">
        <w:rPr>
          <w:noProof/>
          <w:highlight w:val="yellow"/>
          <w:lang w:val="es-ES"/>
        </w:rPr>
        <w:t> </w:t>
      </w:r>
      <w:r w:rsidR="002379E5" w:rsidRPr="002F47E9">
        <w:rPr>
          <w:highlight w:val="yellow"/>
          <w:lang w:val="es-ES"/>
        </w:rPr>
        <w:fldChar w:fldCharType="end"/>
      </w:r>
      <w:r w:rsidR="002379E5" w:rsidRPr="002F47E9">
        <w:rPr>
          <w:lang w:val="es-ES"/>
        </w:rPr>
        <w:t xml:space="preserve"> o</w:t>
      </w:r>
      <w:r w:rsidR="00143B02" w:rsidRPr="002F47E9">
        <w:rPr>
          <w:lang w:val="es-ES"/>
        </w:rPr>
        <w:t xml:space="preserve"> presente una sugerencia anónima a través de nuestro buzón de sugerencias ubicado en </w:t>
      </w:r>
      <w:r w:rsidR="002379E5" w:rsidRPr="002F47E9">
        <w:rPr>
          <w:lang w:val="es-ES"/>
        </w:rPr>
        <w:t xml:space="preserve"> </w:t>
      </w:r>
      <w:r w:rsidR="002379E5" w:rsidRPr="002F47E9">
        <w:rPr>
          <w:highlight w:val="yellow"/>
          <w:lang w:val="es-ES"/>
        </w:rPr>
        <w:fldChar w:fldCharType="begin">
          <w:ffData>
            <w:name w:val="Text266"/>
            <w:enabled/>
            <w:calcOnExit w:val="0"/>
            <w:textInput/>
          </w:ffData>
        </w:fldChar>
      </w:r>
      <w:r w:rsidR="002379E5" w:rsidRPr="002F47E9">
        <w:rPr>
          <w:highlight w:val="yellow"/>
          <w:lang w:val="es-ES"/>
        </w:rPr>
        <w:instrText xml:space="preserve"> FORMTEXT </w:instrText>
      </w:r>
      <w:r w:rsidR="002379E5" w:rsidRPr="002F47E9">
        <w:rPr>
          <w:highlight w:val="yellow"/>
          <w:lang w:val="es-ES"/>
        </w:rPr>
      </w:r>
      <w:r w:rsidR="002379E5" w:rsidRPr="002F47E9">
        <w:rPr>
          <w:highlight w:val="yellow"/>
          <w:lang w:val="es-ES"/>
        </w:rPr>
        <w:fldChar w:fldCharType="separate"/>
      </w:r>
      <w:r w:rsidR="002379E5" w:rsidRPr="002F47E9">
        <w:rPr>
          <w:noProof/>
          <w:highlight w:val="yellow"/>
          <w:lang w:val="es-ES"/>
        </w:rPr>
        <w:t> </w:t>
      </w:r>
      <w:r w:rsidR="002379E5" w:rsidRPr="002F47E9">
        <w:rPr>
          <w:noProof/>
          <w:highlight w:val="yellow"/>
          <w:lang w:val="es-ES"/>
        </w:rPr>
        <w:t> </w:t>
      </w:r>
      <w:r w:rsidR="002379E5" w:rsidRPr="002F47E9">
        <w:rPr>
          <w:noProof/>
          <w:highlight w:val="yellow"/>
          <w:lang w:val="es-ES"/>
        </w:rPr>
        <w:t> </w:t>
      </w:r>
      <w:r w:rsidR="002379E5" w:rsidRPr="002F47E9">
        <w:rPr>
          <w:noProof/>
          <w:highlight w:val="yellow"/>
          <w:lang w:val="es-ES"/>
        </w:rPr>
        <w:t> </w:t>
      </w:r>
      <w:r w:rsidR="002379E5" w:rsidRPr="002F47E9">
        <w:rPr>
          <w:noProof/>
          <w:highlight w:val="yellow"/>
          <w:lang w:val="es-ES"/>
        </w:rPr>
        <w:t> </w:t>
      </w:r>
      <w:r w:rsidR="002379E5" w:rsidRPr="002F47E9">
        <w:rPr>
          <w:highlight w:val="yellow"/>
          <w:lang w:val="es-ES"/>
        </w:rPr>
        <w:fldChar w:fldCharType="end"/>
      </w:r>
      <w:r w:rsidR="002379E5" w:rsidRPr="002F47E9">
        <w:rPr>
          <w:lang w:val="es-ES"/>
        </w:rPr>
        <w:t xml:space="preserve">. </w:t>
      </w:r>
    </w:p>
    <w:p w14:paraId="5DA189D5" w14:textId="42097955" w:rsidR="002379E5" w:rsidRPr="002F47E9" w:rsidRDefault="00143B02" w:rsidP="002379E5">
      <w:pPr>
        <w:spacing w:before="100" w:beforeAutospacing="1" w:after="100" w:afterAutospacing="1" w:line="240" w:lineRule="auto"/>
        <w:rPr>
          <w:lang w:val="es-ES"/>
        </w:rPr>
      </w:pPr>
      <w:r w:rsidRPr="002F47E9">
        <w:rPr>
          <w:lang w:val="es-ES"/>
        </w:rPr>
        <w:t xml:space="preserve">Nuestro objetivo final es </w:t>
      </w:r>
      <w:r w:rsidR="00A038B5" w:rsidRPr="002F47E9">
        <w:rPr>
          <w:lang w:val="es-ES"/>
        </w:rPr>
        <w:t>llegar a</w:t>
      </w:r>
      <w:r w:rsidRPr="002F47E9">
        <w:rPr>
          <w:lang w:val="es-ES"/>
        </w:rPr>
        <w:t xml:space="preserve"> cero incidentes por enfermedades infecciosas con impacto en empleados, clientes o proveedores. La </w:t>
      </w:r>
      <w:r w:rsidR="007E7725" w:rsidRPr="002F47E9">
        <w:rPr>
          <w:lang w:val="es-ES"/>
        </w:rPr>
        <w:t>me</w:t>
      </w:r>
      <w:r w:rsidRPr="002F47E9">
        <w:rPr>
          <w:lang w:val="es-ES"/>
        </w:rPr>
        <w:t xml:space="preserve">jor forma de lograr este resultado es alentar </w:t>
      </w:r>
      <w:r w:rsidR="007E7725" w:rsidRPr="002F47E9">
        <w:rPr>
          <w:lang w:val="es-ES"/>
        </w:rPr>
        <w:t>a los empleados a estar atentos respecto del uso de</w:t>
      </w:r>
      <w:r w:rsidR="00A038B5" w:rsidRPr="002F47E9">
        <w:rPr>
          <w:lang w:val="es-ES"/>
        </w:rPr>
        <w:t xml:space="preserve">l </w:t>
      </w:r>
      <w:r w:rsidR="007E7725" w:rsidRPr="002F47E9">
        <w:rPr>
          <w:lang w:val="es-ES"/>
        </w:rPr>
        <w:t>equipo de protección personal (EPP</w:t>
      </w:r>
      <w:r w:rsidR="00FF27A3" w:rsidRPr="002F47E9">
        <w:rPr>
          <w:lang w:val="es-ES"/>
        </w:rPr>
        <w:t xml:space="preserve">), </w:t>
      </w:r>
      <w:r w:rsidR="00A038B5" w:rsidRPr="002F47E9">
        <w:rPr>
          <w:lang w:val="es-ES"/>
        </w:rPr>
        <w:t xml:space="preserve">el </w:t>
      </w:r>
      <w:r w:rsidR="00FF27A3" w:rsidRPr="002F47E9">
        <w:rPr>
          <w:lang w:val="es-ES"/>
        </w:rPr>
        <w:t>lavado</w:t>
      </w:r>
      <w:r w:rsidR="007E7725" w:rsidRPr="002F47E9">
        <w:rPr>
          <w:lang w:val="es-ES"/>
        </w:rPr>
        <w:t xml:space="preserve"> de manos, </w:t>
      </w:r>
      <w:r w:rsidR="00A038B5" w:rsidRPr="002F47E9">
        <w:rPr>
          <w:lang w:val="es-ES"/>
        </w:rPr>
        <w:t xml:space="preserve">la </w:t>
      </w:r>
      <w:r w:rsidR="00892E09" w:rsidRPr="002F47E9">
        <w:rPr>
          <w:lang w:val="es-ES"/>
        </w:rPr>
        <w:t>higiene</w:t>
      </w:r>
      <w:r w:rsidR="007E7725" w:rsidRPr="002F47E9">
        <w:rPr>
          <w:lang w:val="es-ES"/>
        </w:rPr>
        <w:t xml:space="preserve">, </w:t>
      </w:r>
      <w:r w:rsidR="00A038B5" w:rsidRPr="002F47E9">
        <w:rPr>
          <w:lang w:val="es-ES"/>
        </w:rPr>
        <w:t xml:space="preserve">el </w:t>
      </w:r>
      <w:r w:rsidR="007E7725" w:rsidRPr="002F47E9">
        <w:rPr>
          <w:lang w:val="es-ES"/>
        </w:rPr>
        <w:t xml:space="preserve">distanciamiento social </w:t>
      </w:r>
      <w:r w:rsidR="00A038B5" w:rsidRPr="002F47E9">
        <w:rPr>
          <w:lang w:val="es-ES"/>
        </w:rPr>
        <w:t>y los</w:t>
      </w:r>
      <w:r w:rsidR="007E7725" w:rsidRPr="002F47E9">
        <w:rPr>
          <w:lang w:val="es-ES"/>
        </w:rPr>
        <w:t xml:space="preserve"> informes de salud.</w:t>
      </w:r>
    </w:p>
    <w:p w14:paraId="193198C2" w14:textId="3969EB40" w:rsidR="002379E5" w:rsidRPr="002F47E9" w:rsidRDefault="00FF27A3" w:rsidP="002379E5">
      <w:pPr>
        <w:pStyle w:val="pagesectionheading"/>
        <w:rPr>
          <w:lang w:val="es-ES"/>
        </w:rPr>
      </w:pPr>
      <w:r w:rsidRPr="002F47E9">
        <w:rPr>
          <w:lang w:val="es-ES"/>
        </w:rPr>
        <w:t>Entrenamiento en Seguridad por Enfermedades Infecciosas</w:t>
      </w:r>
    </w:p>
    <w:p w14:paraId="1EBDFEEE" w14:textId="77777777" w:rsidR="002379E5" w:rsidRPr="002F47E9" w:rsidRDefault="002379E5" w:rsidP="002379E5">
      <w:pPr>
        <w:spacing w:line="240" w:lineRule="auto"/>
        <w:rPr>
          <w:lang w:val="es-ES"/>
        </w:rPr>
      </w:pPr>
    </w:p>
    <w:p w14:paraId="79E9A9A1" w14:textId="17C77B7C" w:rsidR="002379E5" w:rsidRPr="002F47E9" w:rsidRDefault="00FF27A3" w:rsidP="002379E5">
      <w:pPr>
        <w:spacing w:line="240" w:lineRule="auto"/>
        <w:rPr>
          <w:lang w:val="es-ES"/>
        </w:rPr>
      </w:pPr>
      <w:r w:rsidRPr="002F47E9">
        <w:rPr>
          <w:lang w:val="es-ES"/>
        </w:rPr>
        <w:t xml:space="preserve">Siempre que se </w:t>
      </w:r>
      <w:r w:rsidR="00A038B5" w:rsidRPr="002F47E9">
        <w:rPr>
          <w:lang w:val="es-ES"/>
        </w:rPr>
        <w:t xml:space="preserve">le </w:t>
      </w:r>
      <w:r w:rsidRPr="002F47E9">
        <w:rPr>
          <w:lang w:val="es-ES"/>
        </w:rPr>
        <w:t xml:space="preserve">presenten procesos nuevos a un empleado durante este período de pandemia, se </w:t>
      </w:r>
      <w:r w:rsidR="004B3EF5" w:rsidRPr="002F47E9">
        <w:rPr>
          <w:lang w:val="es-ES"/>
        </w:rPr>
        <w:t>lo deb</w:t>
      </w:r>
      <w:r w:rsidR="000A2A01" w:rsidRPr="002F47E9">
        <w:rPr>
          <w:lang w:val="es-ES"/>
        </w:rPr>
        <w:t>e</w:t>
      </w:r>
      <w:r w:rsidR="004B3EF5" w:rsidRPr="002F47E9">
        <w:rPr>
          <w:lang w:val="es-ES"/>
        </w:rPr>
        <w:t xml:space="preserve"> </w:t>
      </w:r>
      <w:r w:rsidR="000A2A01" w:rsidRPr="002F47E9">
        <w:rPr>
          <w:lang w:val="es-ES"/>
        </w:rPr>
        <w:t>entrenar</w:t>
      </w:r>
      <w:r w:rsidRPr="002F47E9">
        <w:rPr>
          <w:lang w:val="es-ES"/>
        </w:rPr>
        <w:t xml:space="preserve"> </w:t>
      </w:r>
      <w:r w:rsidR="004B3EF5" w:rsidRPr="002F47E9">
        <w:rPr>
          <w:lang w:val="es-ES"/>
        </w:rPr>
        <w:t>y dich</w:t>
      </w:r>
      <w:r w:rsidR="000A2A01" w:rsidRPr="002F47E9">
        <w:rPr>
          <w:lang w:val="es-ES"/>
        </w:rPr>
        <w:t>o entrenamiento</w:t>
      </w:r>
      <w:r w:rsidRPr="002F47E9">
        <w:rPr>
          <w:lang w:val="es-ES"/>
        </w:rPr>
        <w:t xml:space="preserve"> queda documentad</w:t>
      </w:r>
      <w:r w:rsidR="000A2A01" w:rsidRPr="002F47E9">
        <w:rPr>
          <w:lang w:val="es-ES"/>
        </w:rPr>
        <w:t>o</w:t>
      </w:r>
      <w:r w:rsidRPr="002F47E9">
        <w:rPr>
          <w:lang w:val="es-ES"/>
        </w:rPr>
        <w:t xml:space="preserve"> mediante la lista de control que figura a continuación u otro medio similar. Los temas cubiertos incluyen, sin limitarse a ellos, los siguientes: </w:t>
      </w:r>
    </w:p>
    <w:p w14:paraId="141D7609" w14:textId="5AD9132B" w:rsidR="002379E5" w:rsidRPr="002F47E9" w:rsidRDefault="002379E5" w:rsidP="002379E5">
      <w:pPr>
        <w:ind w:left="720"/>
        <w:rPr>
          <w:lang w:val="es-ES"/>
        </w:rPr>
      </w:pPr>
      <w:r w:rsidRPr="002F47E9">
        <w:rPr>
          <w:lang w:val="es-ES"/>
        </w:rPr>
        <w:sym w:font="Wingdings" w:char="F071"/>
      </w:r>
      <w:r w:rsidRPr="002F47E9">
        <w:rPr>
          <w:lang w:val="es-ES"/>
        </w:rPr>
        <w:t xml:space="preserve">  </w:t>
      </w:r>
      <w:r w:rsidRPr="002F47E9">
        <w:rPr>
          <w:lang w:val="es-ES"/>
        </w:rPr>
        <w:tab/>
      </w:r>
      <w:r w:rsidR="00FF27A3" w:rsidRPr="002F47E9">
        <w:rPr>
          <w:lang w:val="es-ES"/>
        </w:rPr>
        <w:t>Qué es</w:t>
      </w:r>
      <w:r w:rsidRPr="002F47E9">
        <w:rPr>
          <w:lang w:val="es-ES"/>
        </w:rPr>
        <w:t xml:space="preserve"> COVID-19 </w:t>
      </w:r>
      <w:r w:rsidR="00FF27A3" w:rsidRPr="002F47E9">
        <w:rPr>
          <w:lang w:val="es-ES"/>
        </w:rPr>
        <w:t xml:space="preserve">y cómo se </w:t>
      </w:r>
      <w:r w:rsidR="000466A7" w:rsidRPr="002F47E9">
        <w:rPr>
          <w:lang w:val="es-ES"/>
        </w:rPr>
        <w:t>propaga</w:t>
      </w:r>
      <w:r w:rsidR="000A2A01" w:rsidRPr="002F47E9">
        <w:rPr>
          <w:lang w:val="es-ES"/>
        </w:rPr>
        <w:t>.</w:t>
      </w:r>
    </w:p>
    <w:p w14:paraId="4945E427" w14:textId="38BBD8D7" w:rsidR="002379E5" w:rsidRPr="002F47E9" w:rsidRDefault="002379E5" w:rsidP="002379E5">
      <w:pPr>
        <w:shd w:val="clear" w:color="auto" w:fill="FFFFFF"/>
        <w:spacing w:before="100" w:beforeAutospacing="1" w:after="105" w:line="240" w:lineRule="auto"/>
        <w:ind w:left="720"/>
        <w:rPr>
          <w:rFonts w:cstheme="minorHAnsi"/>
          <w:color w:val="333333"/>
          <w:lang w:val="es-ES"/>
        </w:rPr>
      </w:pPr>
      <w:r w:rsidRPr="002F47E9">
        <w:rPr>
          <w:lang w:val="es-ES"/>
        </w:rPr>
        <w:lastRenderedPageBreak/>
        <w:sym w:font="Wingdings" w:char="F071"/>
      </w:r>
      <w:r w:rsidRPr="002F47E9">
        <w:rPr>
          <w:lang w:val="es-ES"/>
        </w:rPr>
        <w:t xml:space="preserve"> </w:t>
      </w:r>
      <w:r w:rsidRPr="002F47E9">
        <w:rPr>
          <w:lang w:val="es-ES"/>
        </w:rPr>
        <w:tab/>
      </w:r>
      <w:r w:rsidR="00FF27A3" w:rsidRPr="002F47E9">
        <w:rPr>
          <w:lang w:val="es-ES"/>
        </w:rPr>
        <w:t xml:space="preserve">Cómo una persona infectada puede contagiar </w:t>
      </w:r>
      <w:r w:rsidRPr="002F47E9">
        <w:rPr>
          <w:rFonts w:cstheme="minorHAnsi"/>
          <w:color w:val="333333"/>
          <w:lang w:val="es-ES"/>
        </w:rPr>
        <w:t xml:space="preserve">COVID-19 </w:t>
      </w:r>
      <w:r w:rsidR="00FF27A3" w:rsidRPr="002F47E9">
        <w:rPr>
          <w:rFonts w:cstheme="minorHAnsi"/>
          <w:color w:val="333333"/>
          <w:lang w:val="es-ES"/>
        </w:rPr>
        <w:t xml:space="preserve">a otros, incluso si </w:t>
      </w:r>
      <w:r w:rsidR="004B3EF5" w:rsidRPr="002F47E9">
        <w:rPr>
          <w:rFonts w:cstheme="minorHAnsi"/>
          <w:color w:val="333333"/>
          <w:lang w:val="es-ES"/>
        </w:rPr>
        <w:t>es</w:t>
      </w:r>
      <w:r w:rsidR="00FF27A3" w:rsidRPr="002F47E9">
        <w:rPr>
          <w:rFonts w:cstheme="minorHAnsi"/>
          <w:color w:val="333333"/>
          <w:lang w:val="es-ES"/>
        </w:rPr>
        <w:t xml:space="preserve"> asintomátic</w:t>
      </w:r>
      <w:r w:rsidR="004B3EF5" w:rsidRPr="002F47E9">
        <w:rPr>
          <w:rFonts w:cstheme="minorHAnsi"/>
          <w:color w:val="333333"/>
          <w:lang w:val="es-ES"/>
        </w:rPr>
        <w:t>a</w:t>
      </w:r>
      <w:r w:rsidR="00FF27A3" w:rsidRPr="002F47E9">
        <w:rPr>
          <w:rFonts w:cstheme="minorHAnsi"/>
          <w:color w:val="333333"/>
          <w:lang w:val="es-ES"/>
        </w:rPr>
        <w:t>.</w:t>
      </w:r>
    </w:p>
    <w:p w14:paraId="194E7E71" w14:textId="01CA9566" w:rsidR="002379E5" w:rsidRPr="002F47E9" w:rsidRDefault="002379E5" w:rsidP="002379E5">
      <w:pPr>
        <w:shd w:val="clear" w:color="auto" w:fill="FFFFFF"/>
        <w:spacing w:before="100" w:beforeAutospacing="1" w:after="105" w:line="240" w:lineRule="auto"/>
        <w:ind w:left="720"/>
        <w:rPr>
          <w:rFonts w:cstheme="minorHAnsi"/>
          <w:color w:val="333333"/>
          <w:lang w:val="es-ES"/>
        </w:rPr>
      </w:pPr>
      <w:r w:rsidRPr="002F47E9">
        <w:rPr>
          <w:lang w:val="es-ES"/>
        </w:rPr>
        <w:sym w:font="Wingdings" w:char="F071"/>
      </w:r>
      <w:r w:rsidRPr="002F47E9">
        <w:rPr>
          <w:lang w:val="es-ES"/>
        </w:rPr>
        <w:t xml:space="preserve"> </w:t>
      </w:r>
      <w:r w:rsidRPr="002F47E9">
        <w:rPr>
          <w:lang w:val="es-ES"/>
        </w:rPr>
        <w:tab/>
      </w:r>
      <w:r w:rsidR="000138FB" w:rsidRPr="002F47E9">
        <w:rPr>
          <w:rFonts w:cstheme="minorHAnsi"/>
          <w:color w:val="333333"/>
          <w:lang w:val="es-ES"/>
        </w:rPr>
        <w:t>Medidas de prevención contra la infección</w:t>
      </w:r>
      <w:r w:rsidRPr="002F47E9">
        <w:rPr>
          <w:rFonts w:cstheme="minorHAnsi"/>
          <w:color w:val="333333"/>
          <w:lang w:val="es-ES"/>
        </w:rPr>
        <w:t xml:space="preserve"> – </w:t>
      </w:r>
      <w:r w:rsidR="000138FB" w:rsidRPr="002F47E9">
        <w:rPr>
          <w:rFonts w:cstheme="minorHAnsi"/>
          <w:color w:val="333333"/>
          <w:lang w:val="es-ES"/>
        </w:rPr>
        <w:t>auto evaluación</w:t>
      </w:r>
      <w:r w:rsidRPr="002F47E9">
        <w:rPr>
          <w:rFonts w:cstheme="minorHAnsi"/>
          <w:color w:val="333333"/>
          <w:lang w:val="es-ES"/>
        </w:rPr>
        <w:t>:</w:t>
      </w:r>
    </w:p>
    <w:p w14:paraId="73557975" w14:textId="04A84EA5" w:rsidR="002379E5" w:rsidRPr="002F47E9" w:rsidRDefault="000138FB" w:rsidP="002379E5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5" w:line="240" w:lineRule="auto"/>
        <w:ind w:left="1800"/>
        <w:rPr>
          <w:rFonts w:cstheme="minorHAnsi"/>
          <w:color w:val="333333"/>
          <w:lang w:val="es-ES"/>
        </w:rPr>
      </w:pPr>
      <w:r w:rsidRPr="002F47E9">
        <w:rPr>
          <w:lang w:val="es-ES"/>
        </w:rPr>
        <w:t>Avis</w:t>
      </w:r>
      <w:r w:rsidR="004B3EF5" w:rsidRPr="002F47E9">
        <w:rPr>
          <w:lang w:val="es-ES"/>
        </w:rPr>
        <w:t>ar</w:t>
      </w:r>
      <w:r w:rsidRPr="002F47E9">
        <w:rPr>
          <w:lang w:val="es-ES"/>
        </w:rPr>
        <w:t xml:space="preserve"> de inmediato al coordinador o a su supervisor si experimenta tos, fiebre, dificultad para respirar, escalofríos, dolor muscular, dolor de garganta o pérdida reciente del gusto/olfato. </w:t>
      </w:r>
    </w:p>
    <w:p w14:paraId="3121777D" w14:textId="427F86BF" w:rsidR="002379E5" w:rsidRPr="002F47E9" w:rsidRDefault="000138FB" w:rsidP="002379E5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5" w:line="240" w:lineRule="auto"/>
        <w:ind w:left="1800"/>
        <w:rPr>
          <w:rFonts w:cstheme="minorHAnsi"/>
          <w:color w:val="333333"/>
          <w:lang w:val="es-ES"/>
        </w:rPr>
      </w:pPr>
      <w:r w:rsidRPr="002F47E9">
        <w:rPr>
          <w:lang w:val="es-ES"/>
        </w:rPr>
        <w:t>Los empleados enfermos deben permanecer en su hogar</w:t>
      </w:r>
      <w:r w:rsidR="002379E5" w:rsidRPr="002F47E9">
        <w:rPr>
          <w:lang w:val="es-ES"/>
        </w:rPr>
        <w:t>.</w:t>
      </w:r>
      <w:r w:rsidR="00EC07CC">
        <w:rPr>
          <w:lang w:val="es-ES"/>
        </w:rPr>
        <w:t xml:space="preserve"> </w:t>
      </w:r>
    </w:p>
    <w:p w14:paraId="6BF1C528" w14:textId="06D6C3BC" w:rsidR="002379E5" w:rsidRPr="002F47E9" w:rsidRDefault="000138FB" w:rsidP="002379E5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5" w:line="240" w:lineRule="auto"/>
        <w:ind w:left="1800"/>
        <w:rPr>
          <w:rFonts w:cstheme="minorHAnsi"/>
          <w:color w:val="333333"/>
          <w:lang w:val="es-ES"/>
        </w:rPr>
      </w:pPr>
      <w:r w:rsidRPr="002F47E9">
        <w:rPr>
          <w:lang w:val="es-ES"/>
        </w:rPr>
        <w:t xml:space="preserve">Los empleados con fiebre o síntomas respiratorios agudos no deben regresar al trabajo hasta que se cumplan las dos situaciones siguientes: </w:t>
      </w:r>
    </w:p>
    <w:p w14:paraId="35258C10" w14:textId="22DC4FDA" w:rsidR="002379E5" w:rsidRPr="002F47E9" w:rsidRDefault="000138FB" w:rsidP="002379E5">
      <w:pPr>
        <w:pStyle w:val="ListParagraph"/>
        <w:numPr>
          <w:ilvl w:val="1"/>
          <w:numId w:val="21"/>
        </w:numPr>
        <w:shd w:val="clear" w:color="auto" w:fill="FFFFFF"/>
        <w:spacing w:before="100" w:beforeAutospacing="1" w:after="105" w:line="240" w:lineRule="auto"/>
        <w:ind w:left="2520"/>
        <w:rPr>
          <w:rFonts w:cstheme="minorHAnsi"/>
          <w:color w:val="333333"/>
          <w:lang w:val="es-ES"/>
        </w:rPr>
      </w:pPr>
      <w:r w:rsidRPr="002F47E9">
        <w:rPr>
          <w:lang w:val="es-ES"/>
        </w:rPr>
        <w:t xml:space="preserve">Por lo menos tres días sin fiebre (sin usar medicación </w:t>
      </w:r>
      <w:r w:rsidR="000A2A01" w:rsidRPr="002F47E9">
        <w:rPr>
          <w:lang w:val="es-ES"/>
        </w:rPr>
        <w:t>para reducir la fiebre</w:t>
      </w:r>
      <w:r w:rsidRPr="002F47E9">
        <w:rPr>
          <w:lang w:val="es-ES"/>
        </w:rPr>
        <w:t xml:space="preserve">) y sin síntomas de enfermedad respiratoria aguda; y </w:t>
      </w:r>
    </w:p>
    <w:p w14:paraId="7C7B1774" w14:textId="373156FC" w:rsidR="002379E5" w:rsidRPr="002F47E9" w:rsidRDefault="000138FB" w:rsidP="002379E5">
      <w:pPr>
        <w:pStyle w:val="ListParagraph"/>
        <w:numPr>
          <w:ilvl w:val="1"/>
          <w:numId w:val="21"/>
        </w:numPr>
        <w:shd w:val="clear" w:color="auto" w:fill="FFFFFF"/>
        <w:spacing w:before="100" w:beforeAutospacing="1" w:after="105" w:line="240" w:lineRule="auto"/>
        <w:ind w:left="2520"/>
        <w:rPr>
          <w:rFonts w:cstheme="minorHAnsi"/>
          <w:color w:val="333333"/>
          <w:lang w:val="es-ES"/>
        </w:rPr>
      </w:pPr>
      <w:r w:rsidRPr="002F47E9">
        <w:rPr>
          <w:lang w:val="es-ES"/>
        </w:rPr>
        <w:t xml:space="preserve">Por lo menos diez días desde que aparecieron los síntomas por primera vez. </w:t>
      </w:r>
    </w:p>
    <w:p w14:paraId="193FAE96" w14:textId="0BCD7074" w:rsidR="002379E5" w:rsidRPr="002F47E9" w:rsidRDefault="002379E5" w:rsidP="002379E5">
      <w:pPr>
        <w:shd w:val="clear" w:color="auto" w:fill="FFFFFF"/>
        <w:spacing w:before="100" w:beforeAutospacing="1" w:after="105" w:line="240" w:lineRule="auto"/>
        <w:ind w:left="720"/>
        <w:rPr>
          <w:rFonts w:cstheme="minorHAnsi"/>
          <w:color w:val="333333"/>
          <w:lang w:val="es-ES"/>
        </w:rPr>
      </w:pPr>
      <w:r w:rsidRPr="002F47E9">
        <w:rPr>
          <w:lang w:val="es-ES"/>
        </w:rPr>
        <w:sym w:font="Wingdings" w:char="F071"/>
      </w:r>
      <w:r w:rsidRPr="002F47E9">
        <w:rPr>
          <w:lang w:val="es-ES"/>
        </w:rPr>
        <w:t xml:space="preserve"> </w:t>
      </w:r>
      <w:r w:rsidRPr="002F47E9">
        <w:rPr>
          <w:lang w:val="es-ES"/>
        </w:rPr>
        <w:tab/>
      </w:r>
      <w:r w:rsidR="009F7B8D" w:rsidRPr="002F47E9">
        <w:rPr>
          <w:lang w:val="es-ES"/>
        </w:rPr>
        <w:t xml:space="preserve">Cómo impedir la propagación de </w:t>
      </w:r>
      <w:r w:rsidRPr="002F47E9">
        <w:rPr>
          <w:rFonts w:cstheme="minorHAnsi"/>
          <w:color w:val="333333"/>
          <w:lang w:val="es-ES"/>
        </w:rPr>
        <w:t xml:space="preserve">COVID-19 </w:t>
      </w:r>
      <w:r w:rsidR="009F7B8D" w:rsidRPr="002F47E9">
        <w:rPr>
          <w:rFonts w:cstheme="minorHAnsi"/>
          <w:color w:val="333333"/>
          <w:lang w:val="es-ES"/>
        </w:rPr>
        <w:t>utilizando mascarillas de tela</w:t>
      </w:r>
      <w:r w:rsidRPr="002F47E9">
        <w:rPr>
          <w:rFonts w:cstheme="minorHAnsi"/>
          <w:color w:val="333333"/>
          <w:lang w:val="es-ES"/>
        </w:rPr>
        <w:t xml:space="preserve">: </w:t>
      </w:r>
    </w:p>
    <w:p w14:paraId="3B196445" w14:textId="53CDA9A6" w:rsidR="002379E5" w:rsidRPr="002F47E9" w:rsidRDefault="009F7B8D" w:rsidP="002379E5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5" w:line="240" w:lineRule="auto"/>
        <w:ind w:left="1800"/>
        <w:rPr>
          <w:rFonts w:cstheme="minorHAnsi"/>
          <w:color w:val="333333"/>
          <w:lang w:val="es-ES"/>
        </w:rPr>
      </w:pPr>
      <w:r w:rsidRPr="002F47E9">
        <w:rPr>
          <w:lang w:val="es-ES"/>
        </w:rPr>
        <w:t xml:space="preserve">Las </w:t>
      </w:r>
      <w:r w:rsidRPr="002F47E9">
        <w:rPr>
          <w:color w:val="548DD4" w:themeColor="text2" w:themeTint="99"/>
          <w:lang w:val="es-ES"/>
        </w:rPr>
        <w:t xml:space="preserve">guías de CDC </w:t>
      </w:r>
      <w:r w:rsidRPr="002F47E9">
        <w:rPr>
          <w:lang w:val="es-ES"/>
        </w:rPr>
        <w:t>establecen que todas las personas deben usar m</w:t>
      </w:r>
      <w:r w:rsidR="00CD63EE" w:rsidRPr="002F47E9">
        <w:rPr>
          <w:lang w:val="es-ES"/>
        </w:rPr>
        <w:t>a</w:t>
      </w:r>
      <w:r w:rsidRPr="002F47E9">
        <w:rPr>
          <w:lang w:val="es-ES"/>
        </w:rPr>
        <w:t>scar</w:t>
      </w:r>
      <w:r w:rsidR="00CD63EE" w:rsidRPr="002F47E9">
        <w:rPr>
          <w:lang w:val="es-ES"/>
        </w:rPr>
        <w:t>ill</w:t>
      </w:r>
      <w:r w:rsidRPr="002F47E9">
        <w:rPr>
          <w:lang w:val="es-ES"/>
        </w:rPr>
        <w:t>as faciales de tela cuando están con otras personas.</w:t>
      </w:r>
      <w:r w:rsidR="002379E5" w:rsidRPr="002F47E9">
        <w:rPr>
          <w:rFonts w:cstheme="minorHAnsi"/>
          <w:color w:val="333333"/>
          <w:lang w:val="es-ES"/>
        </w:rPr>
        <w:t xml:space="preserve"> </w:t>
      </w:r>
    </w:p>
    <w:p w14:paraId="5828723F" w14:textId="0768E579" w:rsidR="002379E5" w:rsidRPr="002F47E9" w:rsidRDefault="009F7B8D" w:rsidP="002379E5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5" w:line="240" w:lineRule="auto"/>
        <w:ind w:left="1800"/>
        <w:rPr>
          <w:rFonts w:cstheme="minorHAnsi"/>
          <w:color w:val="333333"/>
          <w:lang w:val="es-ES"/>
        </w:rPr>
      </w:pPr>
      <w:r w:rsidRPr="002F47E9">
        <w:rPr>
          <w:rFonts w:cstheme="minorHAnsi"/>
          <w:color w:val="333333"/>
          <w:lang w:val="es-ES"/>
        </w:rPr>
        <w:t>Las mascarillas de tela ayuda</w:t>
      </w:r>
      <w:r w:rsidR="004B3EF5" w:rsidRPr="002F47E9">
        <w:rPr>
          <w:rFonts w:cstheme="minorHAnsi"/>
          <w:color w:val="333333"/>
          <w:lang w:val="es-ES"/>
        </w:rPr>
        <w:t>n</w:t>
      </w:r>
      <w:r w:rsidRPr="002F47E9">
        <w:rPr>
          <w:rFonts w:cstheme="minorHAnsi"/>
          <w:color w:val="333333"/>
          <w:lang w:val="es-ES"/>
        </w:rPr>
        <w:t xml:space="preserve"> a proteger a las personas que rodean a quien las usa cuando se las combina con el distanciamiento físico y el lavado frecuente de manos. </w:t>
      </w:r>
    </w:p>
    <w:p w14:paraId="22B3CA28" w14:textId="0513FD9E" w:rsidR="002379E5" w:rsidRPr="002F47E9" w:rsidRDefault="009F7B8D" w:rsidP="002379E5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5" w:line="240" w:lineRule="auto"/>
        <w:ind w:left="1800"/>
        <w:rPr>
          <w:rFonts w:cstheme="minorHAnsi"/>
          <w:color w:val="333333"/>
          <w:lang w:val="es-ES"/>
        </w:rPr>
      </w:pPr>
      <w:r w:rsidRPr="002F47E9">
        <w:rPr>
          <w:rFonts w:cstheme="minorHAnsi"/>
          <w:color w:val="333333"/>
          <w:lang w:val="es-ES"/>
        </w:rPr>
        <w:t>Las m</w:t>
      </w:r>
      <w:r w:rsidR="00CD63EE" w:rsidRPr="002F47E9">
        <w:rPr>
          <w:rFonts w:cstheme="minorHAnsi"/>
          <w:color w:val="333333"/>
          <w:lang w:val="es-ES"/>
        </w:rPr>
        <w:t>a</w:t>
      </w:r>
      <w:r w:rsidRPr="002F47E9">
        <w:rPr>
          <w:rFonts w:cstheme="minorHAnsi"/>
          <w:color w:val="333333"/>
          <w:lang w:val="es-ES"/>
        </w:rPr>
        <w:t>scar</w:t>
      </w:r>
      <w:r w:rsidR="00CD63EE" w:rsidRPr="002F47E9">
        <w:rPr>
          <w:rFonts w:cstheme="minorHAnsi"/>
          <w:color w:val="333333"/>
          <w:lang w:val="es-ES"/>
        </w:rPr>
        <w:t>ill</w:t>
      </w:r>
      <w:r w:rsidRPr="002F47E9">
        <w:rPr>
          <w:rFonts w:cstheme="minorHAnsi"/>
          <w:color w:val="333333"/>
          <w:lang w:val="es-ES"/>
        </w:rPr>
        <w:t xml:space="preserve">as faciales de tela no constituyen equipo de protección y no protegen efectivamente del </w:t>
      </w:r>
      <w:r w:rsidR="002379E5" w:rsidRPr="002F47E9">
        <w:rPr>
          <w:rFonts w:cstheme="minorHAnsi"/>
          <w:color w:val="333333"/>
          <w:lang w:val="es-ES"/>
        </w:rPr>
        <w:t xml:space="preserve">COVID-19. </w:t>
      </w:r>
    </w:p>
    <w:p w14:paraId="665F3041" w14:textId="55ABB6C7" w:rsidR="002379E5" w:rsidRPr="002F47E9" w:rsidRDefault="009F7B8D" w:rsidP="002379E5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5" w:line="240" w:lineRule="auto"/>
        <w:ind w:left="1800"/>
        <w:rPr>
          <w:rFonts w:cstheme="minorHAnsi"/>
          <w:color w:val="333333"/>
          <w:lang w:val="es-ES"/>
        </w:rPr>
      </w:pPr>
      <w:r w:rsidRPr="002F47E9">
        <w:rPr>
          <w:rFonts w:cstheme="minorHAnsi"/>
          <w:color w:val="333333"/>
          <w:lang w:val="es-ES"/>
        </w:rPr>
        <w:t xml:space="preserve">Lavar y desinfectar las manos antes y después de utilizar </w:t>
      </w:r>
      <w:r w:rsidR="00CD63EE" w:rsidRPr="002F47E9">
        <w:rPr>
          <w:rFonts w:cstheme="minorHAnsi"/>
          <w:color w:val="333333"/>
          <w:lang w:val="es-ES"/>
        </w:rPr>
        <w:t xml:space="preserve">las </w:t>
      </w:r>
      <w:r w:rsidRPr="002F47E9">
        <w:rPr>
          <w:rFonts w:cstheme="minorHAnsi"/>
          <w:color w:val="333333"/>
          <w:lang w:val="es-ES"/>
        </w:rPr>
        <w:t xml:space="preserve">mascarillas </w:t>
      </w:r>
      <w:r w:rsidR="004B3EF5" w:rsidRPr="002F47E9">
        <w:rPr>
          <w:rFonts w:cstheme="minorHAnsi"/>
          <w:color w:val="333333"/>
          <w:lang w:val="es-ES"/>
        </w:rPr>
        <w:t xml:space="preserve">y lavarlas </w:t>
      </w:r>
      <w:r w:rsidRPr="002F47E9">
        <w:rPr>
          <w:rFonts w:cstheme="minorHAnsi"/>
          <w:color w:val="333333"/>
          <w:lang w:val="es-ES"/>
        </w:rPr>
        <w:t xml:space="preserve">después de cada turno. </w:t>
      </w:r>
    </w:p>
    <w:p w14:paraId="6CCB11A4" w14:textId="1968771E" w:rsidR="002379E5" w:rsidRPr="002F47E9" w:rsidRDefault="002379E5" w:rsidP="002379E5">
      <w:pPr>
        <w:shd w:val="clear" w:color="auto" w:fill="FFFFFF"/>
        <w:spacing w:before="100" w:beforeAutospacing="1" w:after="105" w:line="240" w:lineRule="auto"/>
        <w:ind w:left="1440" w:hanging="720"/>
        <w:rPr>
          <w:lang w:val="es-ES"/>
        </w:rPr>
      </w:pPr>
      <w:r w:rsidRPr="002F47E9">
        <w:rPr>
          <w:lang w:val="es-ES"/>
        </w:rPr>
        <w:sym w:font="Wingdings" w:char="F071"/>
      </w:r>
      <w:r w:rsidRPr="002F47E9">
        <w:rPr>
          <w:lang w:val="es-ES"/>
        </w:rPr>
        <w:t xml:space="preserve"> </w:t>
      </w:r>
      <w:r w:rsidRPr="002F47E9">
        <w:rPr>
          <w:lang w:val="es-ES"/>
        </w:rPr>
        <w:tab/>
      </w:r>
      <w:r w:rsidR="009F7B8D" w:rsidRPr="002F47E9">
        <w:rPr>
          <w:lang w:val="es-ES"/>
        </w:rPr>
        <w:t>Cu</w:t>
      </w:r>
      <w:r w:rsidR="004B3EF5" w:rsidRPr="002F47E9">
        <w:rPr>
          <w:lang w:val="es-ES"/>
        </w:rPr>
        <w:t>á</w:t>
      </w:r>
      <w:r w:rsidR="009F7B8D" w:rsidRPr="002F47E9">
        <w:rPr>
          <w:lang w:val="es-ES"/>
        </w:rPr>
        <w:t>ndo utili</w:t>
      </w:r>
      <w:r w:rsidR="004B3EF5" w:rsidRPr="002F47E9">
        <w:rPr>
          <w:lang w:val="es-ES"/>
        </w:rPr>
        <w:t xml:space="preserve">zar </w:t>
      </w:r>
      <w:r w:rsidR="009F7B8D" w:rsidRPr="002F47E9">
        <w:rPr>
          <w:lang w:val="es-ES"/>
        </w:rPr>
        <w:t>EPP</w:t>
      </w:r>
      <w:r w:rsidR="004B3EF5" w:rsidRPr="002F47E9">
        <w:rPr>
          <w:lang w:val="es-ES"/>
        </w:rPr>
        <w:t>,</w:t>
      </w:r>
      <w:r w:rsidR="009F7B8D" w:rsidRPr="002F47E9">
        <w:rPr>
          <w:lang w:val="es-ES"/>
        </w:rPr>
        <w:t xml:space="preserve"> cuál EPP es necesario, cómo colocarlo correctamente, cómo usar y </w:t>
      </w:r>
      <w:r w:rsidR="00CD63EE" w:rsidRPr="002F47E9">
        <w:rPr>
          <w:lang w:val="es-ES"/>
        </w:rPr>
        <w:t>quit</w:t>
      </w:r>
      <w:r w:rsidR="009F7B8D" w:rsidRPr="002F47E9">
        <w:rPr>
          <w:lang w:val="es-ES"/>
        </w:rPr>
        <w:t>ar el</w:t>
      </w:r>
      <w:r w:rsidRPr="002F47E9">
        <w:rPr>
          <w:lang w:val="es-ES"/>
        </w:rPr>
        <w:t xml:space="preserve"> </w:t>
      </w:r>
      <w:r w:rsidR="009F7B8D" w:rsidRPr="002F47E9">
        <w:rPr>
          <w:lang w:val="es-ES"/>
        </w:rPr>
        <w:t xml:space="preserve">EPP, y cómo descartar </w:t>
      </w:r>
      <w:r w:rsidR="000B62CF" w:rsidRPr="002F47E9">
        <w:rPr>
          <w:lang w:val="es-ES"/>
        </w:rPr>
        <w:t xml:space="preserve">el EPP </w:t>
      </w:r>
      <w:r w:rsidR="009F7B8D" w:rsidRPr="002F47E9">
        <w:rPr>
          <w:lang w:val="es-ES"/>
        </w:rPr>
        <w:t>adecuadamente.</w:t>
      </w:r>
    </w:p>
    <w:p w14:paraId="4570AD39" w14:textId="450DC8E3" w:rsidR="002379E5" w:rsidRPr="002F47E9" w:rsidRDefault="002379E5" w:rsidP="002379E5">
      <w:pPr>
        <w:shd w:val="clear" w:color="auto" w:fill="FFFFFF"/>
        <w:spacing w:before="100" w:beforeAutospacing="1" w:after="105" w:line="240" w:lineRule="auto"/>
        <w:ind w:left="720"/>
        <w:rPr>
          <w:rFonts w:cstheme="minorHAnsi"/>
          <w:color w:val="333333"/>
          <w:lang w:val="es-ES"/>
        </w:rPr>
      </w:pPr>
      <w:r w:rsidRPr="002F47E9">
        <w:rPr>
          <w:lang w:val="es-ES"/>
        </w:rPr>
        <w:sym w:font="Wingdings" w:char="F071"/>
      </w:r>
      <w:r w:rsidRPr="002F47E9">
        <w:rPr>
          <w:lang w:val="es-ES"/>
        </w:rPr>
        <w:t xml:space="preserve"> </w:t>
      </w:r>
      <w:r w:rsidRPr="002F47E9">
        <w:rPr>
          <w:lang w:val="es-ES"/>
        </w:rPr>
        <w:tab/>
      </w:r>
      <w:r w:rsidR="000B62CF" w:rsidRPr="002F47E9">
        <w:rPr>
          <w:lang w:val="es-ES"/>
        </w:rPr>
        <w:t>Etiqueta para toser y estornudar</w:t>
      </w:r>
      <w:r w:rsidRPr="002F47E9">
        <w:rPr>
          <w:rFonts w:cstheme="minorHAnsi"/>
          <w:color w:val="333333"/>
          <w:lang w:val="es-ES"/>
        </w:rPr>
        <w:t>.</w:t>
      </w:r>
    </w:p>
    <w:p w14:paraId="0EB24C3C" w14:textId="174BA4E3" w:rsidR="002379E5" w:rsidRPr="002F47E9" w:rsidRDefault="002379E5" w:rsidP="002379E5">
      <w:pPr>
        <w:shd w:val="clear" w:color="auto" w:fill="FFFFFF"/>
        <w:spacing w:before="100" w:beforeAutospacing="1" w:after="105" w:line="240" w:lineRule="auto"/>
        <w:ind w:left="1440" w:hanging="720"/>
        <w:rPr>
          <w:rFonts w:cstheme="minorHAnsi"/>
          <w:color w:val="333333"/>
          <w:lang w:val="es-ES"/>
        </w:rPr>
      </w:pPr>
      <w:r w:rsidRPr="002F47E9">
        <w:rPr>
          <w:lang w:val="es-ES"/>
        </w:rPr>
        <w:sym w:font="Wingdings" w:char="F071"/>
      </w:r>
      <w:r w:rsidRPr="002F47E9">
        <w:rPr>
          <w:lang w:val="es-ES"/>
        </w:rPr>
        <w:t xml:space="preserve"> </w:t>
      </w:r>
      <w:r w:rsidRPr="002F47E9">
        <w:rPr>
          <w:lang w:val="es-ES"/>
        </w:rPr>
        <w:tab/>
      </w:r>
      <w:r w:rsidR="000B62CF" w:rsidRPr="002F47E9">
        <w:rPr>
          <w:lang w:val="es-ES"/>
        </w:rPr>
        <w:t xml:space="preserve">Lavado de manos con agua y jabón durante por lo menos 20 segundos después de interactuar con terceros y luego de entrar en contacto con superficies u objetos compartidos, así como evitar tocar los ojos, la nariz y la boca con las manos sin lavar. </w:t>
      </w:r>
    </w:p>
    <w:p w14:paraId="69235C2E" w14:textId="27C341FB" w:rsidR="002379E5" w:rsidRPr="002F47E9" w:rsidRDefault="002379E5" w:rsidP="002379E5">
      <w:pPr>
        <w:shd w:val="clear" w:color="auto" w:fill="FFFFFF"/>
        <w:spacing w:before="100" w:beforeAutospacing="1" w:after="105" w:line="240" w:lineRule="auto"/>
        <w:ind w:left="720"/>
        <w:rPr>
          <w:rFonts w:cstheme="minorHAnsi"/>
          <w:color w:val="333333"/>
          <w:lang w:val="es-ES"/>
        </w:rPr>
      </w:pPr>
      <w:bookmarkStart w:id="0" w:name="_Hlk40874840"/>
      <w:r w:rsidRPr="002F47E9">
        <w:rPr>
          <w:lang w:val="es-ES"/>
        </w:rPr>
        <w:sym w:font="Wingdings" w:char="F071"/>
      </w:r>
      <w:bookmarkEnd w:id="0"/>
      <w:r w:rsidRPr="002F47E9">
        <w:rPr>
          <w:lang w:val="es-ES"/>
        </w:rPr>
        <w:t xml:space="preserve"> </w:t>
      </w:r>
      <w:r w:rsidRPr="002F47E9">
        <w:rPr>
          <w:lang w:val="es-ES"/>
        </w:rPr>
        <w:tab/>
      </w:r>
      <w:r w:rsidR="000B62CF" w:rsidRPr="002F47E9">
        <w:rPr>
          <w:lang w:val="es-ES"/>
        </w:rPr>
        <w:t>No compartir artículos personales con los compañeros de trabajo</w:t>
      </w:r>
      <w:r w:rsidRPr="002F47E9">
        <w:rPr>
          <w:rFonts w:cstheme="minorHAnsi"/>
          <w:color w:val="333333"/>
          <w:lang w:val="es-ES"/>
        </w:rPr>
        <w:t xml:space="preserve"> (</w:t>
      </w:r>
      <w:r w:rsidR="00CD63EE" w:rsidRPr="002F47E9">
        <w:rPr>
          <w:rFonts w:cstheme="minorHAnsi"/>
          <w:color w:val="333333"/>
          <w:lang w:val="es-ES"/>
        </w:rPr>
        <w:t>por ejemplo</w:t>
      </w:r>
      <w:r w:rsidRPr="002F47E9">
        <w:rPr>
          <w:rFonts w:cstheme="minorHAnsi"/>
          <w:color w:val="333333"/>
          <w:lang w:val="es-ES"/>
        </w:rPr>
        <w:t xml:space="preserve">, </w:t>
      </w:r>
      <w:r w:rsidR="000B62CF" w:rsidRPr="002F47E9">
        <w:rPr>
          <w:rFonts w:cstheme="minorHAnsi"/>
          <w:color w:val="333333"/>
          <w:lang w:val="es-ES"/>
        </w:rPr>
        <w:t>platos, tazas,</w:t>
      </w:r>
      <w:r w:rsidR="00CD63EE" w:rsidRPr="002F47E9">
        <w:rPr>
          <w:rFonts w:cstheme="minorHAnsi"/>
          <w:color w:val="333333"/>
          <w:lang w:val="es-ES"/>
        </w:rPr>
        <w:t xml:space="preserve"> </w:t>
      </w:r>
      <w:r w:rsidR="00CD63EE" w:rsidRPr="002F47E9">
        <w:rPr>
          <w:rFonts w:cstheme="minorHAnsi"/>
          <w:color w:val="333333"/>
          <w:lang w:val="es-ES"/>
        </w:rPr>
        <w:tab/>
      </w:r>
      <w:r w:rsidR="000B62CF" w:rsidRPr="002F47E9">
        <w:rPr>
          <w:rFonts w:cstheme="minorHAnsi"/>
          <w:color w:val="333333"/>
          <w:lang w:val="es-ES"/>
        </w:rPr>
        <w:t>utensilios, toallas)</w:t>
      </w:r>
      <w:r w:rsidRPr="002F47E9">
        <w:rPr>
          <w:rFonts w:cstheme="minorHAnsi"/>
          <w:color w:val="333333"/>
          <w:lang w:val="es-ES"/>
        </w:rPr>
        <w:t>.</w:t>
      </w:r>
    </w:p>
    <w:p w14:paraId="0C944E5F" w14:textId="68B68730" w:rsidR="002379E5" w:rsidRPr="002F47E9" w:rsidRDefault="002379E5" w:rsidP="002379E5">
      <w:pPr>
        <w:shd w:val="clear" w:color="auto" w:fill="FFFFFF"/>
        <w:spacing w:before="100" w:beforeAutospacing="1" w:after="105" w:line="240" w:lineRule="auto"/>
        <w:ind w:left="720"/>
        <w:rPr>
          <w:rFonts w:cstheme="minorHAnsi"/>
          <w:color w:val="333333"/>
          <w:lang w:val="es-ES"/>
        </w:rPr>
      </w:pPr>
      <w:r w:rsidRPr="002F47E9">
        <w:rPr>
          <w:lang w:val="es-ES"/>
        </w:rPr>
        <w:sym w:font="Wingdings" w:char="F071"/>
      </w:r>
      <w:r w:rsidRPr="002F47E9">
        <w:rPr>
          <w:lang w:val="es-ES"/>
        </w:rPr>
        <w:tab/>
      </w:r>
      <w:r w:rsidR="000B62CF" w:rsidRPr="002F47E9">
        <w:rPr>
          <w:lang w:val="es-ES"/>
        </w:rPr>
        <w:t xml:space="preserve">Entrega de paños, </w:t>
      </w:r>
      <w:r w:rsidR="000B62CF" w:rsidRPr="002F47E9">
        <w:rPr>
          <w:rFonts w:cstheme="minorHAnsi"/>
          <w:color w:val="333333"/>
          <w:lang w:val="es-ES"/>
        </w:rPr>
        <w:t xml:space="preserve">botes de basura </w:t>
      </w:r>
      <w:r w:rsidR="00486F4A" w:rsidRPr="002F47E9">
        <w:rPr>
          <w:rFonts w:cstheme="minorHAnsi"/>
          <w:color w:val="333333"/>
          <w:lang w:val="es-ES"/>
        </w:rPr>
        <w:t xml:space="preserve">con pedal y </w:t>
      </w:r>
      <w:r w:rsidR="002854AC" w:rsidRPr="002F47E9">
        <w:rPr>
          <w:rFonts w:cstheme="minorHAnsi"/>
          <w:color w:val="333333"/>
          <w:lang w:val="es-ES"/>
        </w:rPr>
        <w:t xml:space="preserve">desinfectantes </w:t>
      </w:r>
      <w:r w:rsidR="00486F4A" w:rsidRPr="002F47E9">
        <w:rPr>
          <w:rFonts w:cstheme="minorHAnsi"/>
          <w:color w:val="333333"/>
          <w:lang w:val="es-ES"/>
        </w:rPr>
        <w:t>de manos para uso de los empleados.</w:t>
      </w:r>
    </w:p>
    <w:p w14:paraId="308F3714" w14:textId="40609F1E" w:rsidR="002379E5" w:rsidRPr="002F47E9" w:rsidRDefault="002379E5" w:rsidP="002379E5">
      <w:pPr>
        <w:shd w:val="clear" w:color="auto" w:fill="FFFFFF"/>
        <w:spacing w:before="100" w:beforeAutospacing="1" w:after="105" w:line="240" w:lineRule="auto"/>
        <w:ind w:left="720"/>
        <w:rPr>
          <w:rFonts w:cstheme="minorHAnsi"/>
          <w:color w:val="333333"/>
          <w:lang w:val="es-ES"/>
        </w:rPr>
      </w:pPr>
      <w:r w:rsidRPr="002F47E9">
        <w:rPr>
          <w:lang w:val="es-ES"/>
        </w:rPr>
        <w:sym w:font="Wingdings" w:char="F071"/>
      </w:r>
      <w:r w:rsidRPr="002F47E9">
        <w:rPr>
          <w:lang w:val="es-ES"/>
        </w:rPr>
        <w:tab/>
      </w:r>
      <w:r w:rsidR="00486F4A" w:rsidRPr="002F47E9">
        <w:rPr>
          <w:lang w:val="es-ES"/>
        </w:rPr>
        <w:t>Uso seguro de limpiadores y desinfectantes</w:t>
      </w:r>
      <w:r w:rsidRPr="002F47E9">
        <w:rPr>
          <w:rFonts w:cstheme="minorHAnsi"/>
          <w:color w:val="333333"/>
          <w:lang w:val="es-ES"/>
        </w:rPr>
        <w:t xml:space="preserve">: </w:t>
      </w:r>
    </w:p>
    <w:p w14:paraId="0140C652" w14:textId="06E4D3B1" w:rsidR="002379E5" w:rsidRPr="002F47E9" w:rsidRDefault="00486F4A" w:rsidP="002379E5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5" w:line="240" w:lineRule="auto"/>
        <w:ind w:left="1800"/>
        <w:rPr>
          <w:rFonts w:cstheme="minorHAnsi"/>
          <w:color w:val="333333"/>
          <w:lang w:val="es-ES"/>
        </w:rPr>
      </w:pPr>
      <w:r w:rsidRPr="002F47E9">
        <w:rPr>
          <w:rFonts w:cstheme="minorHAnsi"/>
          <w:color w:val="333333"/>
          <w:lang w:val="es-ES"/>
        </w:rPr>
        <w:t xml:space="preserve">Riesgos de los limpiadores y desinfectantes utilizados en el lugar de trabajo. </w:t>
      </w:r>
      <w:r w:rsidR="00501CDA" w:rsidRPr="002F47E9">
        <w:rPr>
          <w:rFonts w:cstheme="minorHAnsi"/>
          <w:color w:val="333333"/>
          <w:lang w:val="es-ES"/>
        </w:rPr>
        <w:t>Hoj</w:t>
      </w:r>
      <w:r w:rsidRPr="002F47E9">
        <w:rPr>
          <w:rFonts w:cstheme="minorHAnsi"/>
          <w:color w:val="333333"/>
          <w:lang w:val="es-ES"/>
        </w:rPr>
        <w:t>a</w:t>
      </w:r>
      <w:r w:rsidR="00501CDA" w:rsidRPr="002F47E9">
        <w:rPr>
          <w:rFonts w:cstheme="minorHAnsi"/>
          <w:color w:val="333333"/>
          <w:lang w:val="es-ES"/>
        </w:rPr>
        <w:t>(</w:t>
      </w:r>
      <w:r w:rsidRPr="002F47E9">
        <w:rPr>
          <w:rFonts w:cstheme="minorHAnsi"/>
          <w:color w:val="333333"/>
          <w:lang w:val="es-ES"/>
        </w:rPr>
        <w:t>s</w:t>
      </w:r>
      <w:r w:rsidR="00501CDA" w:rsidRPr="002F47E9">
        <w:rPr>
          <w:rFonts w:cstheme="minorHAnsi"/>
          <w:color w:val="333333"/>
          <w:lang w:val="es-ES"/>
        </w:rPr>
        <w:t>)</w:t>
      </w:r>
      <w:r w:rsidRPr="002F47E9">
        <w:rPr>
          <w:rFonts w:cstheme="minorHAnsi"/>
          <w:color w:val="333333"/>
          <w:lang w:val="es-ES"/>
        </w:rPr>
        <w:t xml:space="preserve"> de Datos de Seguridad de </w:t>
      </w:r>
      <w:r w:rsidR="00501CDA" w:rsidRPr="002F47E9">
        <w:rPr>
          <w:rFonts w:cstheme="minorHAnsi"/>
          <w:color w:val="333333"/>
          <w:lang w:val="es-ES"/>
        </w:rPr>
        <w:t>R</w:t>
      </w:r>
      <w:r w:rsidRPr="002F47E9">
        <w:rPr>
          <w:rFonts w:cstheme="minorHAnsi"/>
          <w:color w:val="333333"/>
          <w:lang w:val="es-ES"/>
        </w:rPr>
        <w:t>eferencia</w:t>
      </w:r>
      <w:r w:rsidR="002379E5" w:rsidRPr="002F47E9">
        <w:rPr>
          <w:rFonts w:cstheme="minorHAnsi"/>
          <w:color w:val="333333"/>
          <w:lang w:val="es-ES"/>
        </w:rPr>
        <w:t>.</w:t>
      </w:r>
    </w:p>
    <w:p w14:paraId="2D04F947" w14:textId="6574806A" w:rsidR="002379E5" w:rsidRPr="002F47E9" w:rsidRDefault="00A7569F" w:rsidP="002379E5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5" w:line="240" w:lineRule="auto"/>
        <w:ind w:left="1800"/>
        <w:rPr>
          <w:rFonts w:cstheme="minorHAnsi"/>
          <w:color w:val="333333"/>
          <w:lang w:val="es-ES"/>
        </w:rPr>
      </w:pPr>
      <w:r w:rsidRPr="002F47E9">
        <w:rPr>
          <w:rFonts w:cstheme="minorHAnsi"/>
          <w:color w:val="333333"/>
          <w:lang w:val="es-ES"/>
        </w:rPr>
        <w:t>Uso de EPP</w:t>
      </w:r>
      <w:r w:rsidR="002379E5" w:rsidRPr="002F47E9">
        <w:rPr>
          <w:rFonts w:cstheme="minorHAnsi"/>
          <w:color w:val="333333"/>
          <w:lang w:val="es-ES"/>
        </w:rPr>
        <w:t xml:space="preserve"> (</w:t>
      </w:r>
      <w:r w:rsidRPr="002F47E9">
        <w:rPr>
          <w:rFonts w:cstheme="minorHAnsi"/>
          <w:color w:val="333333"/>
          <w:lang w:val="es-ES"/>
        </w:rPr>
        <w:t>como guantes</w:t>
      </w:r>
      <w:r w:rsidR="002379E5" w:rsidRPr="002F47E9">
        <w:rPr>
          <w:rFonts w:cstheme="minorHAnsi"/>
          <w:color w:val="333333"/>
          <w:lang w:val="es-ES"/>
        </w:rPr>
        <w:t>).</w:t>
      </w:r>
    </w:p>
    <w:p w14:paraId="32DBE931" w14:textId="051C8712" w:rsidR="002379E5" w:rsidRPr="002F47E9" w:rsidRDefault="00A7569F" w:rsidP="002379E5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5" w:line="240" w:lineRule="auto"/>
        <w:ind w:left="1800"/>
        <w:rPr>
          <w:rFonts w:cstheme="minorHAnsi"/>
          <w:color w:val="333333"/>
          <w:lang w:val="es-ES"/>
        </w:rPr>
      </w:pPr>
      <w:r w:rsidRPr="002F47E9">
        <w:rPr>
          <w:rFonts w:cstheme="minorHAnsi"/>
          <w:color w:val="333333"/>
          <w:lang w:val="es-ES"/>
        </w:rPr>
        <w:t xml:space="preserve">Garantizar que los limpiadores y desinfectantes se utilicen de manera tal de no poner en peligro a los empleados. </w:t>
      </w:r>
    </w:p>
    <w:p w14:paraId="398DDE52" w14:textId="60085F12" w:rsidR="002379E5" w:rsidRPr="002F47E9" w:rsidRDefault="002379E5" w:rsidP="002379E5">
      <w:pPr>
        <w:shd w:val="clear" w:color="auto" w:fill="FFFFFF"/>
        <w:spacing w:before="100" w:beforeAutospacing="1" w:after="105" w:line="240" w:lineRule="auto"/>
        <w:ind w:left="720"/>
        <w:rPr>
          <w:rFonts w:cstheme="minorHAnsi"/>
          <w:color w:val="333333"/>
          <w:lang w:val="es-ES"/>
        </w:rPr>
      </w:pPr>
      <w:r w:rsidRPr="002F47E9">
        <w:rPr>
          <w:rFonts w:cstheme="minorHAnsi"/>
          <w:lang w:val="es-ES"/>
        </w:rPr>
        <w:lastRenderedPageBreak/>
        <w:sym w:font="Wingdings" w:char="F071"/>
      </w:r>
      <w:r w:rsidRPr="002F47E9">
        <w:rPr>
          <w:rFonts w:cstheme="minorHAnsi"/>
          <w:lang w:val="es-ES"/>
        </w:rPr>
        <w:tab/>
      </w:r>
      <w:r w:rsidR="00A7569F" w:rsidRPr="002F47E9">
        <w:rPr>
          <w:rFonts w:cstheme="minorHAnsi"/>
          <w:color w:val="333333"/>
          <w:lang w:val="es-ES"/>
        </w:rPr>
        <w:t>Mantenimiento del distanciamiento físico</w:t>
      </w:r>
    </w:p>
    <w:p w14:paraId="1296C5FF" w14:textId="2060E2D3" w:rsidR="002379E5" w:rsidRPr="002F47E9" w:rsidRDefault="00625450" w:rsidP="002379E5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5" w:line="240" w:lineRule="auto"/>
        <w:ind w:left="1800"/>
        <w:rPr>
          <w:rFonts w:cstheme="minorHAnsi"/>
          <w:color w:val="333333"/>
          <w:lang w:val="es-ES"/>
        </w:rPr>
      </w:pPr>
      <w:r w:rsidRPr="002F47E9">
        <w:rPr>
          <w:rFonts w:cstheme="minorHAnsi"/>
          <w:color w:val="333333"/>
          <w:lang w:val="es-ES"/>
        </w:rPr>
        <w:t xml:space="preserve">Siempre que sea posible, limitar el acceso del público al lugar de trabajo. </w:t>
      </w:r>
    </w:p>
    <w:p w14:paraId="3D368D78" w14:textId="0F998652" w:rsidR="002379E5" w:rsidRPr="002F47E9" w:rsidRDefault="00135A48" w:rsidP="002379E5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5" w:line="240" w:lineRule="auto"/>
        <w:ind w:left="1800"/>
        <w:rPr>
          <w:rFonts w:cstheme="minorHAnsi"/>
          <w:color w:val="333333"/>
          <w:lang w:val="es-ES"/>
        </w:rPr>
      </w:pPr>
      <w:r w:rsidRPr="002F47E9">
        <w:rPr>
          <w:rFonts w:cstheme="minorHAnsi"/>
          <w:color w:val="333333"/>
          <w:lang w:val="es-ES"/>
        </w:rPr>
        <w:t>Escalonar descansos y horarios de almuerzo</w:t>
      </w:r>
      <w:r w:rsidR="002379E5" w:rsidRPr="002F47E9">
        <w:rPr>
          <w:rFonts w:cstheme="minorHAnsi"/>
          <w:color w:val="333333"/>
          <w:lang w:val="es-ES"/>
        </w:rPr>
        <w:t>.</w:t>
      </w:r>
    </w:p>
    <w:p w14:paraId="70DE1985" w14:textId="10DB7FB1" w:rsidR="002379E5" w:rsidRPr="002F47E9" w:rsidRDefault="002379E5" w:rsidP="002379E5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5" w:line="240" w:lineRule="auto"/>
        <w:ind w:left="1800"/>
        <w:rPr>
          <w:rFonts w:cstheme="minorHAnsi"/>
          <w:color w:val="333333"/>
          <w:lang w:val="es-ES"/>
        </w:rPr>
      </w:pPr>
      <w:r w:rsidRPr="002F47E9">
        <w:rPr>
          <w:rFonts w:cstheme="minorHAnsi"/>
          <w:color w:val="333333"/>
          <w:lang w:val="es-ES"/>
        </w:rPr>
        <w:t>Limit</w:t>
      </w:r>
      <w:r w:rsidR="00135A48" w:rsidRPr="002F47E9">
        <w:rPr>
          <w:rFonts w:cstheme="minorHAnsi"/>
          <w:color w:val="333333"/>
          <w:lang w:val="es-ES"/>
        </w:rPr>
        <w:t xml:space="preserve">ar la cantidad de empleados reunidos en zonas de descanso, entrenamientos, etc. </w:t>
      </w:r>
    </w:p>
    <w:p w14:paraId="1385F6DC" w14:textId="52B718BF" w:rsidR="002379E5" w:rsidRPr="002F47E9" w:rsidRDefault="002379E5" w:rsidP="002379E5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5" w:line="240" w:lineRule="auto"/>
        <w:ind w:left="1800"/>
        <w:rPr>
          <w:rFonts w:cstheme="minorHAnsi"/>
          <w:color w:val="333333"/>
          <w:lang w:val="es-ES"/>
        </w:rPr>
      </w:pPr>
      <w:r w:rsidRPr="002F47E9">
        <w:rPr>
          <w:rFonts w:cstheme="minorHAnsi"/>
          <w:color w:val="333333"/>
          <w:lang w:val="es-ES"/>
        </w:rPr>
        <w:t>Adopt</w:t>
      </w:r>
      <w:r w:rsidR="00135A48" w:rsidRPr="002F47E9">
        <w:rPr>
          <w:rFonts w:cstheme="minorHAnsi"/>
          <w:color w:val="333333"/>
          <w:lang w:val="es-ES"/>
        </w:rPr>
        <w:t xml:space="preserve">ar los controles de ingeniería </w:t>
      </w:r>
      <w:r w:rsidRPr="002F47E9">
        <w:rPr>
          <w:rFonts w:cstheme="minorHAnsi"/>
          <w:color w:val="333333"/>
          <w:lang w:val="es-ES"/>
        </w:rPr>
        <w:t>(</w:t>
      </w:r>
      <w:r w:rsidR="00135A48" w:rsidRPr="002F47E9">
        <w:rPr>
          <w:rFonts w:cstheme="minorHAnsi"/>
          <w:color w:val="333333"/>
          <w:lang w:val="es-ES"/>
        </w:rPr>
        <w:t xml:space="preserve">pantallas de </w:t>
      </w:r>
      <w:r w:rsidR="002F47E9" w:rsidRPr="002F47E9">
        <w:rPr>
          <w:rFonts w:cstheme="minorHAnsi"/>
          <w:color w:val="333333"/>
          <w:lang w:val="es-ES"/>
        </w:rPr>
        <w:t>Plexiglás</w:t>
      </w:r>
      <w:r w:rsidRPr="002F47E9">
        <w:rPr>
          <w:rFonts w:cstheme="minorHAnsi"/>
          <w:color w:val="333333"/>
          <w:lang w:val="es-ES"/>
        </w:rPr>
        <w:t xml:space="preserve">, </w:t>
      </w:r>
      <w:r w:rsidR="00135A48" w:rsidRPr="002F47E9">
        <w:rPr>
          <w:rFonts w:cstheme="minorHAnsi"/>
          <w:color w:val="333333"/>
          <w:lang w:val="es-ES"/>
        </w:rPr>
        <w:t>barreras físicas</w:t>
      </w:r>
      <w:r w:rsidRPr="002F47E9">
        <w:rPr>
          <w:rFonts w:cstheme="minorHAnsi"/>
          <w:color w:val="333333"/>
          <w:lang w:val="es-ES"/>
        </w:rPr>
        <w:t>).</w:t>
      </w:r>
    </w:p>
    <w:p w14:paraId="076B5986" w14:textId="0FEBDB1C" w:rsidR="002379E5" w:rsidRPr="002F47E9" w:rsidRDefault="00135A48" w:rsidP="00E91058">
      <w:pPr>
        <w:pStyle w:val="ListParagraph"/>
        <w:numPr>
          <w:ilvl w:val="0"/>
          <w:numId w:val="19"/>
        </w:numPr>
        <w:shd w:val="clear" w:color="auto" w:fill="FFFFFF"/>
        <w:spacing w:before="100" w:beforeAutospacing="1" w:after="105" w:line="240" w:lineRule="auto"/>
        <w:ind w:left="1800"/>
        <w:rPr>
          <w:rFonts w:cstheme="minorHAnsi"/>
          <w:color w:val="333333"/>
          <w:lang w:val="es-ES"/>
        </w:rPr>
      </w:pPr>
      <w:r w:rsidRPr="002F47E9">
        <w:rPr>
          <w:rFonts w:cstheme="minorHAnsi"/>
          <w:color w:val="333333"/>
          <w:lang w:val="es-ES"/>
        </w:rPr>
        <w:t>Prov</w:t>
      </w:r>
      <w:r w:rsidR="002602BC" w:rsidRPr="002F47E9">
        <w:rPr>
          <w:rFonts w:cstheme="minorHAnsi"/>
          <w:color w:val="333333"/>
          <w:lang w:val="es-ES"/>
        </w:rPr>
        <w:t>eer</w:t>
      </w:r>
      <w:r w:rsidRPr="002F47E9">
        <w:rPr>
          <w:rFonts w:cstheme="minorHAnsi"/>
          <w:color w:val="333333"/>
          <w:lang w:val="es-ES"/>
        </w:rPr>
        <w:t xml:space="preserve"> </w:t>
      </w:r>
      <w:r w:rsidR="002602BC" w:rsidRPr="002F47E9">
        <w:rPr>
          <w:rFonts w:cstheme="minorHAnsi"/>
          <w:color w:val="333333"/>
          <w:lang w:val="es-ES"/>
        </w:rPr>
        <w:t>señalización</w:t>
      </w:r>
      <w:r w:rsidRPr="002F47E9">
        <w:rPr>
          <w:rFonts w:cstheme="minorHAnsi"/>
          <w:color w:val="333333"/>
          <w:lang w:val="es-ES"/>
        </w:rPr>
        <w:t xml:space="preserve"> sobre el tema para referencia de empleados y clientes</w:t>
      </w:r>
      <w:r w:rsidR="002379E5" w:rsidRPr="002F47E9">
        <w:rPr>
          <w:rFonts w:cstheme="minorHAnsi"/>
          <w:color w:val="333333"/>
          <w:lang w:val="es-ES"/>
        </w:rPr>
        <w:t>.</w:t>
      </w:r>
    </w:p>
    <w:p w14:paraId="3C5616B6" w14:textId="4542BBDA" w:rsidR="002379E5" w:rsidRPr="002F47E9" w:rsidRDefault="002379E5" w:rsidP="002379E5">
      <w:pPr>
        <w:spacing w:before="120" w:after="60" w:line="240" w:lineRule="auto"/>
        <w:ind w:left="720"/>
        <w:rPr>
          <w:rFonts w:cstheme="minorHAnsi"/>
          <w:lang w:val="es-ES"/>
        </w:rPr>
      </w:pPr>
      <w:r w:rsidRPr="002F47E9">
        <w:rPr>
          <w:rFonts w:cstheme="minorHAnsi"/>
          <w:lang w:val="es-ES"/>
        </w:rPr>
        <w:sym w:font="Wingdings" w:char="F071"/>
      </w:r>
      <w:r w:rsidRPr="002F47E9">
        <w:rPr>
          <w:rFonts w:cstheme="minorHAnsi"/>
          <w:lang w:val="es-ES"/>
        </w:rPr>
        <w:tab/>
      </w:r>
      <w:r w:rsidRPr="002F47E9">
        <w:rPr>
          <w:rFonts w:cstheme="minorHAnsi"/>
          <w:highlight w:val="yellow"/>
          <w:lang w:val="es-ES"/>
        </w:rPr>
        <w:fldChar w:fldCharType="begin">
          <w:ffData>
            <w:name w:val="Text266"/>
            <w:enabled/>
            <w:calcOnExit w:val="0"/>
            <w:textInput/>
          </w:ffData>
        </w:fldChar>
      </w:r>
      <w:r w:rsidRPr="002F47E9">
        <w:rPr>
          <w:rFonts w:cstheme="minorHAnsi"/>
          <w:highlight w:val="yellow"/>
          <w:lang w:val="es-ES"/>
        </w:rPr>
        <w:instrText xml:space="preserve"> FORMTEXT </w:instrText>
      </w:r>
      <w:r w:rsidRPr="002F47E9">
        <w:rPr>
          <w:rFonts w:cstheme="minorHAnsi"/>
          <w:highlight w:val="yellow"/>
          <w:lang w:val="es-ES"/>
        </w:rPr>
      </w:r>
      <w:r w:rsidRPr="002F47E9">
        <w:rPr>
          <w:rFonts w:cstheme="minorHAnsi"/>
          <w:highlight w:val="yellow"/>
          <w:lang w:val="es-ES"/>
        </w:rPr>
        <w:fldChar w:fldCharType="separate"/>
      </w:r>
      <w:r w:rsidRPr="002F47E9">
        <w:rPr>
          <w:rFonts w:cstheme="minorHAnsi"/>
          <w:noProof/>
          <w:highlight w:val="yellow"/>
          <w:lang w:val="es-ES"/>
        </w:rPr>
        <w:t> </w:t>
      </w:r>
      <w:r w:rsidRPr="002F47E9">
        <w:rPr>
          <w:rFonts w:cstheme="minorHAnsi"/>
          <w:noProof/>
          <w:highlight w:val="yellow"/>
          <w:lang w:val="es-ES"/>
        </w:rPr>
        <w:t> </w:t>
      </w:r>
      <w:r w:rsidRPr="002F47E9">
        <w:rPr>
          <w:rFonts w:cstheme="minorHAnsi"/>
          <w:noProof/>
          <w:highlight w:val="yellow"/>
          <w:lang w:val="es-ES"/>
        </w:rPr>
        <w:t> </w:t>
      </w:r>
      <w:r w:rsidRPr="002F47E9">
        <w:rPr>
          <w:rFonts w:cstheme="minorHAnsi"/>
          <w:noProof/>
          <w:highlight w:val="yellow"/>
          <w:lang w:val="es-ES"/>
        </w:rPr>
        <w:t> </w:t>
      </w:r>
      <w:r w:rsidRPr="002F47E9">
        <w:rPr>
          <w:rFonts w:cstheme="minorHAnsi"/>
          <w:noProof/>
          <w:highlight w:val="yellow"/>
          <w:lang w:val="es-ES"/>
        </w:rPr>
        <w:t> </w:t>
      </w:r>
      <w:r w:rsidRPr="002F47E9">
        <w:rPr>
          <w:rFonts w:cstheme="minorHAnsi"/>
          <w:highlight w:val="yellow"/>
          <w:lang w:val="es-ES"/>
        </w:rPr>
        <w:fldChar w:fldCharType="end"/>
      </w:r>
      <w:r w:rsidRPr="002F47E9">
        <w:rPr>
          <w:rFonts w:cstheme="minorHAnsi"/>
          <w:lang w:val="es-ES"/>
        </w:rPr>
        <w:t xml:space="preserve"> (</w:t>
      </w:r>
      <w:r w:rsidR="00135A48" w:rsidRPr="002F47E9">
        <w:rPr>
          <w:rFonts w:cstheme="minorHAnsi"/>
          <w:lang w:val="es-ES"/>
        </w:rPr>
        <w:t>insertar contenido adicional</w:t>
      </w:r>
      <w:r w:rsidRPr="002F47E9">
        <w:rPr>
          <w:rFonts w:cstheme="minorHAnsi"/>
          <w:lang w:val="es-ES"/>
        </w:rPr>
        <w:t>)</w:t>
      </w:r>
    </w:p>
    <w:p w14:paraId="4DB22453" w14:textId="58B371D2" w:rsidR="002379E5" w:rsidRPr="002F47E9" w:rsidRDefault="002379E5" w:rsidP="002379E5">
      <w:pPr>
        <w:spacing w:before="120" w:after="60" w:line="240" w:lineRule="auto"/>
        <w:ind w:left="720"/>
        <w:rPr>
          <w:rFonts w:cstheme="minorHAnsi"/>
          <w:lang w:val="es-ES"/>
        </w:rPr>
      </w:pPr>
      <w:r w:rsidRPr="002F47E9">
        <w:rPr>
          <w:rFonts w:cstheme="minorHAnsi"/>
          <w:lang w:val="es-ES"/>
        </w:rPr>
        <w:sym w:font="Wingdings" w:char="F071"/>
      </w:r>
      <w:r w:rsidRPr="002F47E9">
        <w:rPr>
          <w:rFonts w:cstheme="minorHAnsi"/>
          <w:lang w:val="es-ES"/>
        </w:rPr>
        <w:tab/>
      </w:r>
      <w:r w:rsidRPr="002F47E9">
        <w:rPr>
          <w:rFonts w:cstheme="minorHAnsi"/>
          <w:highlight w:val="yellow"/>
          <w:lang w:val="es-ES"/>
        </w:rPr>
        <w:fldChar w:fldCharType="begin">
          <w:ffData>
            <w:name w:val="Text266"/>
            <w:enabled/>
            <w:calcOnExit w:val="0"/>
            <w:textInput/>
          </w:ffData>
        </w:fldChar>
      </w:r>
      <w:r w:rsidRPr="002F47E9">
        <w:rPr>
          <w:rFonts w:cstheme="minorHAnsi"/>
          <w:highlight w:val="yellow"/>
          <w:lang w:val="es-ES"/>
        </w:rPr>
        <w:instrText xml:space="preserve"> FORMTEXT </w:instrText>
      </w:r>
      <w:r w:rsidRPr="002F47E9">
        <w:rPr>
          <w:rFonts w:cstheme="minorHAnsi"/>
          <w:highlight w:val="yellow"/>
          <w:lang w:val="es-ES"/>
        </w:rPr>
      </w:r>
      <w:r w:rsidRPr="002F47E9">
        <w:rPr>
          <w:rFonts w:cstheme="minorHAnsi"/>
          <w:highlight w:val="yellow"/>
          <w:lang w:val="es-ES"/>
        </w:rPr>
        <w:fldChar w:fldCharType="separate"/>
      </w:r>
      <w:r w:rsidRPr="002F47E9">
        <w:rPr>
          <w:rFonts w:cstheme="minorHAnsi"/>
          <w:noProof/>
          <w:highlight w:val="yellow"/>
          <w:lang w:val="es-ES"/>
        </w:rPr>
        <w:t> </w:t>
      </w:r>
      <w:r w:rsidRPr="002F47E9">
        <w:rPr>
          <w:rFonts w:cstheme="minorHAnsi"/>
          <w:noProof/>
          <w:highlight w:val="yellow"/>
          <w:lang w:val="es-ES"/>
        </w:rPr>
        <w:t> </w:t>
      </w:r>
      <w:r w:rsidRPr="002F47E9">
        <w:rPr>
          <w:rFonts w:cstheme="minorHAnsi"/>
          <w:noProof/>
          <w:highlight w:val="yellow"/>
          <w:lang w:val="es-ES"/>
        </w:rPr>
        <w:t> </w:t>
      </w:r>
      <w:r w:rsidRPr="002F47E9">
        <w:rPr>
          <w:rFonts w:cstheme="minorHAnsi"/>
          <w:noProof/>
          <w:highlight w:val="yellow"/>
          <w:lang w:val="es-ES"/>
        </w:rPr>
        <w:t> </w:t>
      </w:r>
      <w:r w:rsidRPr="002F47E9">
        <w:rPr>
          <w:rFonts w:cstheme="minorHAnsi"/>
          <w:noProof/>
          <w:highlight w:val="yellow"/>
          <w:lang w:val="es-ES"/>
        </w:rPr>
        <w:t> </w:t>
      </w:r>
      <w:r w:rsidRPr="002F47E9">
        <w:rPr>
          <w:rFonts w:cstheme="minorHAnsi"/>
          <w:highlight w:val="yellow"/>
          <w:lang w:val="es-ES"/>
        </w:rPr>
        <w:fldChar w:fldCharType="end"/>
      </w:r>
      <w:r w:rsidRPr="002F47E9">
        <w:rPr>
          <w:rFonts w:cstheme="minorHAnsi"/>
          <w:lang w:val="es-ES"/>
        </w:rPr>
        <w:t xml:space="preserve"> (</w:t>
      </w:r>
      <w:r w:rsidR="00135A48" w:rsidRPr="002F47E9">
        <w:rPr>
          <w:rFonts w:cstheme="minorHAnsi"/>
          <w:lang w:val="es-ES"/>
        </w:rPr>
        <w:t>insertar contenido adicional</w:t>
      </w:r>
      <w:r w:rsidRPr="002F47E9">
        <w:rPr>
          <w:rFonts w:cstheme="minorHAnsi"/>
          <w:lang w:val="es-ES"/>
        </w:rPr>
        <w:t>)</w:t>
      </w:r>
    </w:p>
    <w:p w14:paraId="462866AF" w14:textId="77777777" w:rsidR="002379E5" w:rsidRPr="002F47E9" w:rsidRDefault="002379E5" w:rsidP="002379E5">
      <w:pPr>
        <w:spacing w:line="240" w:lineRule="auto"/>
        <w:ind w:left="720"/>
        <w:rPr>
          <w:rFonts w:cstheme="minorHAnsi"/>
          <w:lang w:val="es-ES"/>
        </w:rPr>
      </w:pPr>
    </w:p>
    <w:p w14:paraId="16F81BF2" w14:textId="5ED111B9" w:rsidR="002379E5" w:rsidRPr="002F47E9" w:rsidRDefault="00135A48" w:rsidP="002379E5">
      <w:pPr>
        <w:spacing w:line="240" w:lineRule="auto"/>
        <w:rPr>
          <w:lang w:val="es-ES"/>
        </w:rPr>
      </w:pPr>
      <w:r w:rsidRPr="002F47E9">
        <w:rPr>
          <w:lang w:val="es-ES"/>
        </w:rPr>
        <w:t xml:space="preserve">He recibido </w:t>
      </w:r>
      <w:r w:rsidR="00AB0F2E" w:rsidRPr="002F47E9">
        <w:rPr>
          <w:lang w:val="es-ES"/>
        </w:rPr>
        <w:t>entrenamiento</w:t>
      </w:r>
      <w:r w:rsidRPr="002F47E9">
        <w:rPr>
          <w:lang w:val="es-ES"/>
        </w:rPr>
        <w:t xml:space="preserve"> sobre los temas anteriores y comprendo las políticas y procedimientos de la </w:t>
      </w:r>
      <w:r w:rsidR="00AB0F2E" w:rsidRPr="002F47E9">
        <w:rPr>
          <w:lang w:val="es-ES"/>
        </w:rPr>
        <w:t>c</w:t>
      </w:r>
      <w:r w:rsidRPr="002F47E9">
        <w:rPr>
          <w:lang w:val="es-ES"/>
        </w:rPr>
        <w:t xml:space="preserve">ompañía sobre estos temas. </w:t>
      </w:r>
    </w:p>
    <w:p w14:paraId="4754DA9F" w14:textId="77777777" w:rsidR="002379E5" w:rsidRPr="002F47E9" w:rsidRDefault="002379E5" w:rsidP="002379E5">
      <w:pPr>
        <w:spacing w:line="240" w:lineRule="auto"/>
        <w:rPr>
          <w:lang w:val="es-ES"/>
        </w:rPr>
      </w:pPr>
      <w:r w:rsidRPr="002F47E9">
        <w:rPr>
          <w:lang w:val="es-ES"/>
        </w:rPr>
        <w:t>______________________________________</w:t>
      </w:r>
      <w:r w:rsidRPr="002F47E9">
        <w:rPr>
          <w:lang w:val="es-ES"/>
        </w:rPr>
        <w:tab/>
      </w:r>
      <w:r w:rsidRPr="002F47E9">
        <w:rPr>
          <w:lang w:val="es-ES"/>
        </w:rPr>
        <w:tab/>
        <w:t>__________________</w:t>
      </w:r>
    </w:p>
    <w:p w14:paraId="1D53D916" w14:textId="488D8309" w:rsidR="002379E5" w:rsidRPr="002F47E9" w:rsidRDefault="00135A48" w:rsidP="002379E5">
      <w:pPr>
        <w:spacing w:line="240" w:lineRule="auto"/>
        <w:rPr>
          <w:rFonts w:cs="Arial"/>
          <w:lang w:val="es-ES"/>
        </w:rPr>
      </w:pPr>
      <w:r w:rsidRPr="002F47E9">
        <w:rPr>
          <w:rFonts w:cs="Arial"/>
          <w:lang w:val="es-ES"/>
        </w:rPr>
        <w:t>Firma del Empleado</w:t>
      </w:r>
      <w:r w:rsidR="002379E5" w:rsidRPr="002F47E9">
        <w:rPr>
          <w:rFonts w:cs="Arial"/>
          <w:lang w:val="es-ES"/>
        </w:rPr>
        <w:tab/>
      </w:r>
      <w:r w:rsidR="002379E5" w:rsidRPr="002F47E9">
        <w:rPr>
          <w:rFonts w:cs="Arial"/>
          <w:lang w:val="es-ES"/>
        </w:rPr>
        <w:tab/>
      </w:r>
      <w:r w:rsidR="002379E5" w:rsidRPr="002F47E9">
        <w:rPr>
          <w:rFonts w:cs="Arial"/>
          <w:lang w:val="es-ES"/>
        </w:rPr>
        <w:tab/>
      </w:r>
      <w:r w:rsidR="002379E5" w:rsidRPr="002F47E9">
        <w:rPr>
          <w:rFonts w:cs="Arial"/>
          <w:lang w:val="es-ES"/>
        </w:rPr>
        <w:tab/>
        <w:t xml:space="preserve">  </w:t>
      </w:r>
      <w:bookmarkStart w:id="1" w:name="_GoBack"/>
      <w:r w:rsidR="002379E5" w:rsidRPr="002F47E9">
        <w:rPr>
          <w:rFonts w:cs="Arial"/>
          <w:lang w:val="es-ES"/>
        </w:rPr>
        <w:t xml:space="preserve">  </w:t>
      </w:r>
      <w:bookmarkEnd w:id="1"/>
      <w:r w:rsidR="002379E5" w:rsidRPr="002F47E9">
        <w:rPr>
          <w:rFonts w:cs="Arial"/>
          <w:lang w:val="es-ES"/>
        </w:rPr>
        <w:t xml:space="preserve">             </w:t>
      </w:r>
      <w:r w:rsidRPr="002F47E9">
        <w:rPr>
          <w:rFonts w:cs="Arial"/>
          <w:lang w:val="es-ES"/>
        </w:rPr>
        <w:t>Fecha</w:t>
      </w:r>
    </w:p>
    <w:p w14:paraId="34BBD3DF" w14:textId="77777777" w:rsidR="002379E5" w:rsidRPr="002F47E9" w:rsidRDefault="002379E5" w:rsidP="002379E5">
      <w:pPr>
        <w:spacing w:line="240" w:lineRule="auto"/>
        <w:rPr>
          <w:lang w:val="es-ES"/>
        </w:rPr>
      </w:pPr>
    </w:p>
    <w:p w14:paraId="24BBD24D" w14:textId="18DCD258" w:rsidR="002379E5" w:rsidRPr="002F47E9" w:rsidRDefault="00C310E8" w:rsidP="002379E5">
      <w:pPr>
        <w:pStyle w:val="pagesectionheading"/>
        <w:rPr>
          <w:lang w:val="es-ES"/>
        </w:rPr>
      </w:pPr>
      <w:r w:rsidRPr="002F47E9">
        <w:rPr>
          <w:lang w:val="es-ES"/>
        </w:rPr>
        <w:t>Comunicación de Enfermedad Infecciosa</w:t>
      </w:r>
    </w:p>
    <w:p w14:paraId="547FA7F7" w14:textId="77777777" w:rsidR="002379E5" w:rsidRPr="002F47E9" w:rsidRDefault="002379E5" w:rsidP="002379E5">
      <w:pPr>
        <w:spacing w:line="240" w:lineRule="auto"/>
        <w:rPr>
          <w:lang w:val="es-ES"/>
        </w:rPr>
      </w:pPr>
    </w:p>
    <w:p w14:paraId="405BA052" w14:textId="272E2421" w:rsidR="002379E5" w:rsidRPr="002F47E9" w:rsidRDefault="002602BC" w:rsidP="002379E5">
      <w:pPr>
        <w:spacing w:line="240" w:lineRule="auto"/>
        <w:rPr>
          <w:lang w:val="es-ES"/>
        </w:rPr>
      </w:pPr>
      <w:r w:rsidRPr="002F47E9">
        <w:rPr>
          <w:lang w:val="es-ES"/>
        </w:rPr>
        <w:t>Durante este período r</w:t>
      </w:r>
      <w:r w:rsidR="00C310E8" w:rsidRPr="002F47E9">
        <w:rPr>
          <w:lang w:val="es-ES"/>
        </w:rPr>
        <w:t xml:space="preserve">esulta esencial una comunicación efectiva entre la dirección y los empleados con actualizaciones frecuentes en la información de agencias tales como </w:t>
      </w:r>
      <w:r w:rsidR="002379E5" w:rsidRPr="002F47E9">
        <w:rPr>
          <w:lang w:val="es-ES"/>
        </w:rPr>
        <w:t xml:space="preserve">CDC, WHO </w:t>
      </w:r>
      <w:r w:rsidR="00C310E8" w:rsidRPr="002F47E9">
        <w:rPr>
          <w:lang w:val="es-ES"/>
        </w:rPr>
        <w:t>y</w:t>
      </w:r>
      <w:r w:rsidR="002379E5" w:rsidRPr="002F47E9">
        <w:rPr>
          <w:lang w:val="es-ES"/>
        </w:rPr>
        <w:t xml:space="preserve"> OSHA. </w:t>
      </w:r>
      <w:r w:rsidR="00C310E8" w:rsidRPr="002F47E9">
        <w:rPr>
          <w:lang w:val="es-ES"/>
        </w:rPr>
        <w:t>Se utilizan los siguientes métodos (chequeados)</w:t>
      </w:r>
      <w:r w:rsidRPr="002F47E9">
        <w:rPr>
          <w:lang w:val="es-ES"/>
        </w:rPr>
        <w:t xml:space="preserve"> </w:t>
      </w:r>
      <w:r w:rsidR="00C310E8" w:rsidRPr="002F47E9">
        <w:rPr>
          <w:lang w:val="es-ES"/>
        </w:rPr>
        <w:t>para garantizar que los empleados estén bien informados</w:t>
      </w:r>
      <w:r w:rsidR="002379E5" w:rsidRPr="002F47E9">
        <w:rPr>
          <w:lang w:val="es-ES"/>
        </w:rPr>
        <w:t>:</w:t>
      </w:r>
    </w:p>
    <w:p w14:paraId="162251B8" w14:textId="79F78D92" w:rsidR="002379E5" w:rsidRPr="002F47E9" w:rsidRDefault="00C310E8" w:rsidP="002379E5">
      <w:pPr>
        <w:pStyle w:val="ListParagraph"/>
        <w:numPr>
          <w:ilvl w:val="0"/>
          <w:numId w:val="17"/>
        </w:numPr>
        <w:spacing w:line="240" w:lineRule="auto"/>
        <w:rPr>
          <w:lang w:val="es-ES"/>
        </w:rPr>
      </w:pPr>
      <w:r w:rsidRPr="002F47E9">
        <w:rPr>
          <w:lang w:val="es-ES"/>
        </w:rPr>
        <w:t>Reuniones de seguridad de los empleados realizadas por</w:t>
      </w:r>
      <w:r w:rsidR="002379E5" w:rsidRPr="002F47E9">
        <w:rPr>
          <w:lang w:val="es-ES"/>
        </w:rPr>
        <w:t xml:space="preserve"> </w:t>
      </w:r>
      <w:r w:rsidR="002379E5" w:rsidRPr="002F47E9">
        <w:rPr>
          <w:highlight w:val="yellow"/>
          <w:lang w:val="es-ES"/>
        </w:rPr>
        <w:fldChar w:fldCharType="begin">
          <w:ffData>
            <w:name w:val="Text266"/>
            <w:enabled/>
            <w:calcOnExit w:val="0"/>
            <w:textInput/>
          </w:ffData>
        </w:fldChar>
      </w:r>
      <w:r w:rsidR="002379E5" w:rsidRPr="002F47E9">
        <w:rPr>
          <w:highlight w:val="yellow"/>
          <w:lang w:val="es-ES"/>
        </w:rPr>
        <w:instrText xml:space="preserve"> FORMTEXT </w:instrText>
      </w:r>
      <w:r w:rsidR="002379E5" w:rsidRPr="002F47E9">
        <w:rPr>
          <w:highlight w:val="yellow"/>
          <w:lang w:val="es-ES"/>
        </w:rPr>
      </w:r>
      <w:r w:rsidR="002379E5" w:rsidRPr="002F47E9">
        <w:rPr>
          <w:highlight w:val="yellow"/>
          <w:lang w:val="es-ES"/>
        </w:rPr>
        <w:fldChar w:fldCharType="separate"/>
      </w:r>
      <w:r w:rsidR="002379E5" w:rsidRPr="002F47E9">
        <w:rPr>
          <w:noProof/>
          <w:highlight w:val="yellow"/>
          <w:lang w:val="es-ES"/>
        </w:rPr>
        <w:t> </w:t>
      </w:r>
      <w:r w:rsidR="002379E5" w:rsidRPr="002F47E9">
        <w:rPr>
          <w:noProof/>
          <w:highlight w:val="yellow"/>
          <w:lang w:val="es-ES"/>
        </w:rPr>
        <w:t> </w:t>
      </w:r>
      <w:r w:rsidR="002379E5" w:rsidRPr="002F47E9">
        <w:rPr>
          <w:noProof/>
          <w:highlight w:val="yellow"/>
          <w:lang w:val="es-ES"/>
        </w:rPr>
        <w:t> </w:t>
      </w:r>
      <w:r w:rsidR="002379E5" w:rsidRPr="002F47E9">
        <w:rPr>
          <w:noProof/>
          <w:highlight w:val="yellow"/>
          <w:lang w:val="es-ES"/>
        </w:rPr>
        <w:t> </w:t>
      </w:r>
      <w:r w:rsidR="002379E5" w:rsidRPr="002F47E9">
        <w:rPr>
          <w:noProof/>
          <w:highlight w:val="yellow"/>
          <w:lang w:val="es-ES"/>
        </w:rPr>
        <w:t> </w:t>
      </w:r>
      <w:r w:rsidR="002379E5" w:rsidRPr="002F47E9">
        <w:rPr>
          <w:highlight w:val="yellow"/>
          <w:lang w:val="es-ES"/>
        </w:rPr>
        <w:fldChar w:fldCharType="end"/>
      </w:r>
      <w:r w:rsidR="002379E5" w:rsidRPr="002F47E9">
        <w:rPr>
          <w:lang w:val="es-ES"/>
        </w:rPr>
        <w:t xml:space="preserve"> (</w:t>
      </w:r>
      <w:r w:rsidRPr="002F47E9">
        <w:rPr>
          <w:lang w:val="es-ES"/>
        </w:rPr>
        <w:t xml:space="preserve">día, semana, mes, trimestre) con reuniones intermedias, según corresponda. </w:t>
      </w:r>
    </w:p>
    <w:p w14:paraId="3DA5B0D9" w14:textId="3FEBCFA2" w:rsidR="002379E5" w:rsidRPr="002F47E9" w:rsidRDefault="00C310E8" w:rsidP="002379E5">
      <w:pPr>
        <w:pStyle w:val="ListParagraph"/>
        <w:numPr>
          <w:ilvl w:val="0"/>
          <w:numId w:val="17"/>
        </w:numPr>
        <w:spacing w:line="240" w:lineRule="auto"/>
        <w:rPr>
          <w:lang w:val="es-ES"/>
        </w:rPr>
      </w:pPr>
      <w:r w:rsidRPr="002F47E9">
        <w:rPr>
          <w:lang w:val="es-ES"/>
        </w:rPr>
        <w:t>Orientación en seguridad para nuevos empleados</w:t>
      </w:r>
      <w:r w:rsidR="002379E5" w:rsidRPr="002F47E9">
        <w:rPr>
          <w:lang w:val="es-ES"/>
        </w:rPr>
        <w:t>.</w:t>
      </w:r>
    </w:p>
    <w:p w14:paraId="187E46BB" w14:textId="4DFF2C24" w:rsidR="002379E5" w:rsidRPr="002F47E9" w:rsidRDefault="00C310E8" w:rsidP="002379E5">
      <w:pPr>
        <w:pStyle w:val="ListParagraph"/>
        <w:numPr>
          <w:ilvl w:val="0"/>
          <w:numId w:val="17"/>
        </w:numPr>
        <w:spacing w:line="240" w:lineRule="auto"/>
        <w:rPr>
          <w:lang w:val="es-ES"/>
        </w:rPr>
      </w:pPr>
      <w:r w:rsidRPr="002F47E9">
        <w:rPr>
          <w:lang w:val="es-ES"/>
        </w:rPr>
        <w:t>Cartelera de noticias para empleados con los mensajes de</w:t>
      </w:r>
      <w:r w:rsidR="002379E5" w:rsidRPr="002F47E9">
        <w:rPr>
          <w:lang w:val="es-ES"/>
        </w:rPr>
        <w:t xml:space="preserve"> CDC </w:t>
      </w:r>
      <w:r w:rsidRPr="002F47E9">
        <w:rPr>
          <w:lang w:val="es-ES"/>
        </w:rPr>
        <w:t>y</w:t>
      </w:r>
      <w:r w:rsidR="002379E5" w:rsidRPr="002F47E9">
        <w:rPr>
          <w:lang w:val="es-ES"/>
        </w:rPr>
        <w:t xml:space="preserve"> WHO </w:t>
      </w:r>
      <w:r w:rsidRPr="002F47E9">
        <w:rPr>
          <w:lang w:val="es-ES"/>
        </w:rPr>
        <w:t>publicados regularmente</w:t>
      </w:r>
      <w:r w:rsidR="002379E5" w:rsidRPr="002F47E9">
        <w:rPr>
          <w:lang w:val="es-ES"/>
        </w:rPr>
        <w:t>.</w:t>
      </w:r>
    </w:p>
    <w:p w14:paraId="3F6C3BDD" w14:textId="27D0D079" w:rsidR="002379E5" w:rsidRPr="002F47E9" w:rsidRDefault="00C310E8" w:rsidP="002379E5">
      <w:pPr>
        <w:pStyle w:val="ListParagraph"/>
        <w:numPr>
          <w:ilvl w:val="0"/>
          <w:numId w:val="17"/>
        </w:numPr>
        <w:spacing w:line="240" w:lineRule="auto"/>
        <w:rPr>
          <w:lang w:val="es-ES"/>
        </w:rPr>
      </w:pPr>
      <w:r w:rsidRPr="002F47E9">
        <w:rPr>
          <w:lang w:val="es-ES"/>
        </w:rPr>
        <w:t>Comunicaciones escritas</w:t>
      </w:r>
      <w:r w:rsidR="003F698B" w:rsidRPr="002F47E9">
        <w:rPr>
          <w:lang w:val="es-ES"/>
        </w:rPr>
        <w:t>, entre ellas,</w:t>
      </w:r>
      <w:r w:rsidRPr="002F47E9">
        <w:rPr>
          <w:lang w:val="es-ES"/>
        </w:rPr>
        <w:t xml:space="preserve"> </w:t>
      </w:r>
      <w:r w:rsidR="00AB0F2E" w:rsidRPr="002F47E9">
        <w:rPr>
          <w:lang w:val="es-ES"/>
        </w:rPr>
        <w:t>rellenos de nómina</w:t>
      </w:r>
      <w:r w:rsidR="003F698B" w:rsidRPr="002F47E9">
        <w:rPr>
          <w:lang w:val="es-ES"/>
        </w:rPr>
        <w:t xml:space="preserve">, </w:t>
      </w:r>
      <w:r w:rsidR="00AB0F2E" w:rsidRPr="002F47E9">
        <w:rPr>
          <w:lang w:val="es-ES"/>
        </w:rPr>
        <w:t>boletines</w:t>
      </w:r>
      <w:r w:rsidR="003F698B" w:rsidRPr="002F47E9">
        <w:rPr>
          <w:lang w:val="es-ES"/>
        </w:rPr>
        <w:t xml:space="preserve"> o publicaciones. </w:t>
      </w:r>
    </w:p>
    <w:p w14:paraId="36417583" w14:textId="7C479442" w:rsidR="002379E5" w:rsidRPr="002F47E9" w:rsidRDefault="003F698B" w:rsidP="002379E5">
      <w:pPr>
        <w:pStyle w:val="ListParagraph"/>
        <w:numPr>
          <w:ilvl w:val="0"/>
          <w:numId w:val="17"/>
        </w:numPr>
        <w:spacing w:line="240" w:lineRule="auto"/>
        <w:rPr>
          <w:lang w:val="es-ES"/>
        </w:rPr>
      </w:pPr>
      <w:r w:rsidRPr="002F47E9">
        <w:rPr>
          <w:lang w:val="es-ES"/>
        </w:rPr>
        <w:t>Módulo de entrenamiento en línea</w:t>
      </w:r>
      <w:r w:rsidR="002379E5" w:rsidRPr="002F47E9">
        <w:rPr>
          <w:lang w:val="es-ES"/>
        </w:rPr>
        <w:t>.</w:t>
      </w:r>
    </w:p>
    <w:p w14:paraId="0845EF78" w14:textId="451A90B4" w:rsidR="002379E5" w:rsidRPr="002F47E9" w:rsidRDefault="00A67B20" w:rsidP="002379E5">
      <w:pPr>
        <w:spacing w:line="240" w:lineRule="auto"/>
        <w:rPr>
          <w:lang w:val="es-ES"/>
        </w:rPr>
      </w:pPr>
      <w:r w:rsidRPr="002F47E9">
        <w:rPr>
          <w:lang w:val="es-ES"/>
        </w:rPr>
        <w:t>Las acciones de comunicación deben quedar registradas a través de uno de los siguientes documentos</w:t>
      </w:r>
      <w:r w:rsidR="002379E5" w:rsidRPr="002F47E9">
        <w:rPr>
          <w:lang w:val="es-ES"/>
        </w:rPr>
        <w:t>:</w:t>
      </w:r>
    </w:p>
    <w:p w14:paraId="7E009001" w14:textId="6B4AE277" w:rsidR="002379E5" w:rsidRPr="002F47E9" w:rsidRDefault="00A67B20" w:rsidP="002379E5">
      <w:pPr>
        <w:pStyle w:val="ListParagraph"/>
        <w:numPr>
          <w:ilvl w:val="0"/>
          <w:numId w:val="18"/>
        </w:numPr>
        <w:spacing w:line="240" w:lineRule="auto"/>
        <w:rPr>
          <w:lang w:val="es-ES"/>
        </w:rPr>
      </w:pPr>
      <w:r w:rsidRPr="002F47E9">
        <w:rPr>
          <w:lang w:val="es-ES"/>
        </w:rPr>
        <w:t xml:space="preserve">Lista de </w:t>
      </w:r>
      <w:r w:rsidR="0018140C" w:rsidRPr="002F47E9">
        <w:rPr>
          <w:lang w:val="es-ES"/>
        </w:rPr>
        <w:t>C</w:t>
      </w:r>
      <w:r w:rsidRPr="002F47E9">
        <w:rPr>
          <w:lang w:val="es-ES"/>
        </w:rPr>
        <w:t xml:space="preserve">ontrol de </w:t>
      </w:r>
      <w:r w:rsidR="0018140C" w:rsidRPr="002F47E9">
        <w:rPr>
          <w:lang w:val="es-ES"/>
        </w:rPr>
        <w:t>E</w:t>
      </w:r>
      <w:r w:rsidRPr="002F47E9">
        <w:rPr>
          <w:lang w:val="es-ES"/>
        </w:rPr>
        <w:t xml:space="preserve">ntrenamiento de </w:t>
      </w:r>
      <w:r w:rsidR="0018140C" w:rsidRPr="002F47E9">
        <w:rPr>
          <w:lang w:val="es-ES"/>
        </w:rPr>
        <w:t>N</w:t>
      </w:r>
      <w:r w:rsidRPr="002F47E9">
        <w:rPr>
          <w:lang w:val="es-ES"/>
        </w:rPr>
        <w:t xml:space="preserve">uevos </w:t>
      </w:r>
      <w:r w:rsidR="0018140C" w:rsidRPr="002F47E9">
        <w:rPr>
          <w:lang w:val="es-ES"/>
        </w:rPr>
        <w:t>E</w:t>
      </w:r>
      <w:r w:rsidRPr="002F47E9">
        <w:rPr>
          <w:lang w:val="es-ES"/>
        </w:rPr>
        <w:t>mpleados</w:t>
      </w:r>
      <w:r w:rsidR="002379E5" w:rsidRPr="002F47E9">
        <w:rPr>
          <w:lang w:val="es-ES"/>
        </w:rPr>
        <w:t xml:space="preserve"> </w:t>
      </w:r>
    </w:p>
    <w:p w14:paraId="76A16627" w14:textId="2D15CCC3" w:rsidR="002379E5" w:rsidRPr="002F47E9" w:rsidRDefault="00A67B20" w:rsidP="002379E5">
      <w:pPr>
        <w:pStyle w:val="ListParagraph"/>
        <w:numPr>
          <w:ilvl w:val="0"/>
          <w:numId w:val="18"/>
        </w:numPr>
        <w:spacing w:line="240" w:lineRule="auto"/>
        <w:rPr>
          <w:lang w:val="es-ES"/>
        </w:rPr>
      </w:pPr>
      <w:r w:rsidRPr="002F47E9">
        <w:rPr>
          <w:lang w:val="es-ES"/>
        </w:rPr>
        <w:t xml:space="preserve">Registro de entrenamiento en </w:t>
      </w:r>
      <w:r w:rsidR="0018140C" w:rsidRPr="002F47E9">
        <w:rPr>
          <w:lang w:val="es-ES"/>
        </w:rPr>
        <w:t>S</w:t>
      </w:r>
      <w:r w:rsidRPr="002F47E9">
        <w:rPr>
          <w:lang w:val="es-ES"/>
        </w:rPr>
        <w:t>eguridad</w:t>
      </w:r>
      <w:r w:rsidR="002379E5" w:rsidRPr="002F47E9">
        <w:rPr>
          <w:lang w:val="es-ES"/>
        </w:rPr>
        <w:t xml:space="preserve"> </w:t>
      </w:r>
    </w:p>
    <w:p w14:paraId="28D8E6AC" w14:textId="65BDE6C1" w:rsidR="002379E5" w:rsidRPr="002F47E9" w:rsidRDefault="00A67B20" w:rsidP="002379E5">
      <w:pPr>
        <w:pStyle w:val="ListParagraph"/>
        <w:numPr>
          <w:ilvl w:val="0"/>
          <w:numId w:val="18"/>
        </w:numPr>
        <w:spacing w:line="240" w:lineRule="auto"/>
        <w:rPr>
          <w:lang w:val="es-ES"/>
        </w:rPr>
      </w:pPr>
      <w:r w:rsidRPr="002F47E9">
        <w:rPr>
          <w:lang w:val="es-ES"/>
        </w:rPr>
        <w:t xml:space="preserve">Registro de </w:t>
      </w:r>
      <w:r w:rsidR="0018140C" w:rsidRPr="002F47E9">
        <w:rPr>
          <w:lang w:val="es-ES"/>
        </w:rPr>
        <w:t>C</w:t>
      </w:r>
      <w:r w:rsidRPr="002F47E9">
        <w:rPr>
          <w:lang w:val="es-ES"/>
        </w:rPr>
        <w:t xml:space="preserve">omunicaciones de </w:t>
      </w:r>
      <w:r w:rsidR="0018140C" w:rsidRPr="002F47E9">
        <w:rPr>
          <w:lang w:val="es-ES"/>
        </w:rPr>
        <w:t>S</w:t>
      </w:r>
      <w:r w:rsidRPr="002F47E9">
        <w:rPr>
          <w:lang w:val="es-ES"/>
        </w:rPr>
        <w:t>eguridad</w:t>
      </w:r>
    </w:p>
    <w:p w14:paraId="24161BBE" w14:textId="565FB0E5" w:rsidR="002379E5" w:rsidRPr="002F47E9" w:rsidRDefault="00A67B20" w:rsidP="002379E5">
      <w:pPr>
        <w:pStyle w:val="ListParagraph"/>
        <w:numPr>
          <w:ilvl w:val="0"/>
          <w:numId w:val="18"/>
        </w:numPr>
        <w:spacing w:line="240" w:lineRule="auto"/>
        <w:rPr>
          <w:lang w:val="es-ES"/>
        </w:rPr>
      </w:pPr>
      <w:r w:rsidRPr="002F47E9">
        <w:rPr>
          <w:lang w:val="es-ES"/>
        </w:rPr>
        <w:t xml:space="preserve">Registro de la </w:t>
      </w:r>
      <w:r w:rsidR="0018140C" w:rsidRPr="002F47E9">
        <w:rPr>
          <w:lang w:val="es-ES"/>
        </w:rPr>
        <w:t>R</w:t>
      </w:r>
      <w:r w:rsidR="002602BC" w:rsidRPr="002F47E9">
        <w:rPr>
          <w:lang w:val="es-ES"/>
        </w:rPr>
        <w:t>eunión</w:t>
      </w:r>
      <w:r w:rsidRPr="002F47E9">
        <w:rPr>
          <w:lang w:val="es-ES"/>
        </w:rPr>
        <w:t xml:space="preserve"> de </w:t>
      </w:r>
      <w:r w:rsidR="009064BE" w:rsidRPr="002F47E9">
        <w:rPr>
          <w:lang w:val="es-ES"/>
        </w:rPr>
        <w:t>S</w:t>
      </w:r>
      <w:r w:rsidRPr="002F47E9">
        <w:rPr>
          <w:lang w:val="es-ES"/>
        </w:rPr>
        <w:t>eguridad</w:t>
      </w:r>
      <w:r w:rsidR="002379E5" w:rsidRPr="002F47E9">
        <w:rPr>
          <w:lang w:val="es-ES"/>
        </w:rPr>
        <w:t>/</w:t>
      </w:r>
      <w:r w:rsidR="009064BE" w:rsidRPr="002F47E9">
        <w:rPr>
          <w:lang w:val="es-ES"/>
        </w:rPr>
        <w:t xml:space="preserve"> </w:t>
      </w:r>
      <w:r w:rsidRPr="002F47E9">
        <w:rPr>
          <w:lang w:val="es-ES"/>
        </w:rPr>
        <w:t xml:space="preserve">Acta del </w:t>
      </w:r>
      <w:r w:rsidR="0018140C" w:rsidRPr="002F47E9">
        <w:rPr>
          <w:lang w:val="es-ES"/>
        </w:rPr>
        <w:t>C</w:t>
      </w:r>
      <w:r w:rsidRPr="002F47E9">
        <w:rPr>
          <w:lang w:val="es-ES"/>
        </w:rPr>
        <w:t>omité</w:t>
      </w:r>
      <w:r w:rsidR="002379E5" w:rsidRPr="002F47E9">
        <w:rPr>
          <w:lang w:val="es-ES"/>
        </w:rPr>
        <w:t xml:space="preserve"> </w:t>
      </w:r>
    </w:p>
    <w:p w14:paraId="7F3317E5" w14:textId="77777777" w:rsidR="002379E5" w:rsidRPr="002F47E9" w:rsidRDefault="002379E5" w:rsidP="002379E5">
      <w:pPr>
        <w:pStyle w:val="Heading5"/>
        <w:spacing w:line="240" w:lineRule="auto"/>
        <w:rPr>
          <w:rFonts w:asciiTheme="minorHAnsi" w:hAnsiTheme="minorHAnsi" w:cs="Arial"/>
          <w:i w:val="0"/>
          <w:sz w:val="22"/>
          <w:szCs w:val="22"/>
          <w:lang w:val="es-ES"/>
        </w:rPr>
      </w:pPr>
    </w:p>
    <w:p w14:paraId="66289E28" w14:textId="6285C8D9" w:rsidR="002379E5" w:rsidRPr="002F47E9" w:rsidRDefault="00A67B20" w:rsidP="002379E5">
      <w:pPr>
        <w:pStyle w:val="pagesectionheading"/>
        <w:rPr>
          <w:lang w:val="es-ES"/>
        </w:rPr>
      </w:pPr>
      <w:r w:rsidRPr="002F47E9">
        <w:rPr>
          <w:lang w:val="es-ES"/>
        </w:rPr>
        <w:t xml:space="preserve">Evaluación y Corrección del Riesgo de Enfermedad Infecciosa </w:t>
      </w:r>
    </w:p>
    <w:p w14:paraId="3F484903" w14:textId="77777777" w:rsidR="002379E5" w:rsidRPr="002F47E9" w:rsidRDefault="002379E5" w:rsidP="002379E5">
      <w:pPr>
        <w:pStyle w:val="pagesectionheading"/>
        <w:rPr>
          <w:lang w:val="es-ES"/>
        </w:rPr>
      </w:pPr>
    </w:p>
    <w:p w14:paraId="5325C1D2" w14:textId="76C33265" w:rsidR="002379E5" w:rsidRPr="002F47E9" w:rsidRDefault="00A67B20" w:rsidP="002379E5">
      <w:pPr>
        <w:spacing w:line="240" w:lineRule="auto"/>
        <w:rPr>
          <w:lang w:val="es-ES"/>
        </w:rPr>
      </w:pPr>
      <w:r w:rsidRPr="002F47E9">
        <w:rPr>
          <w:lang w:val="es-ES"/>
        </w:rPr>
        <w:lastRenderedPageBreak/>
        <w:t xml:space="preserve">Todo el personal debe completar </w:t>
      </w:r>
      <w:r w:rsidR="00844DCE" w:rsidRPr="002F47E9">
        <w:rPr>
          <w:lang w:val="es-ES"/>
        </w:rPr>
        <w:t xml:space="preserve">evaluaciones informales </w:t>
      </w:r>
      <w:r w:rsidRPr="002F47E9">
        <w:rPr>
          <w:lang w:val="es-ES"/>
        </w:rPr>
        <w:t>de forma continua, incluyendo evaluaciones sobre EPP del empleado, distanciamiento social e higiene.</w:t>
      </w:r>
      <w:r w:rsidR="00EC07CC">
        <w:rPr>
          <w:lang w:val="es-ES"/>
        </w:rPr>
        <w:t xml:space="preserve"> </w:t>
      </w:r>
    </w:p>
    <w:p w14:paraId="6A8964F0" w14:textId="49CB0882" w:rsidR="002379E5" w:rsidRPr="002F47E9" w:rsidRDefault="003F5E27" w:rsidP="002379E5">
      <w:p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s-ES"/>
        </w:rPr>
      </w:pPr>
      <w:r w:rsidRPr="002F47E9">
        <w:rPr>
          <w:rFonts w:cstheme="minorHAnsi"/>
          <w:color w:val="333333"/>
          <w:lang w:val="es-ES"/>
        </w:rPr>
        <w:t xml:space="preserve">Se establecieron procedimientos para limpiar y desinfectar rutinariamente los objetos y superficies más tocados, como botones del ascensor, barandas, fotocopiadoras, </w:t>
      </w:r>
      <w:r w:rsidR="006B704B" w:rsidRPr="002F47E9">
        <w:rPr>
          <w:rFonts w:cstheme="minorHAnsi"/>
          <w:color w:val="333333"/>
          <w:lang w:val="es-ES"/>
        </w:rPr>
        <w:t>grifos</w:t>
      </w:r>
      <w:r w:rsidRPr="002F47E9">
        <w:rPr>
          <w:rFonts w:cstheme="minorHAnsi"/>
          <w:color w:val="333333"/>
          <w:lang w:val="es-ES"/>
        </w:rPr>
        <w:t xml:space="preserve"> y p</w:t>
      </w:r>
      <w:r w:rsidR="006B704B" w:rsidRPr="002F47E9">
        <w:rPr>
          <w:rFonts w:cstheme="minorHAnsi"/>
          <w:color w:val="333333"/>
          <w:lang w:val="es-ES"/>
        </w:rPr>
        <w:t>erilla</w:t>
      </w:r>
      <w:r w:rsidRPr="002F47E9">
        <w:rPr>
          <w:rFonts w:cstheme="minorHAnsi"/>
          <w:color w:val="333333"/>
          <w:lang w:val="es-ES"/>
        </w:rPr>
        <w:t>s. Las superficies se limpian con agua y jabón antes de su desinfección. Los procedimientos incluyen:</w:t>
      </w:r>
      <w:r w:rsidR="00EC07CC">
        <w:rPr>
          <w:rFonts w:cstheme="minorHAnsi"/>
          <w:color w:val="333333"/>
          <w:lang w:val="es-ES"/>
        </w:rPr>
        <w:t xml:space="preserve"> </w:t>
      </w:r>
    </w:p>
    <w:p w14:paraId="33F22840" w14:textId="106CDEF6" w:rsidR="002379E5" w:rsidRPr="002F47E9" w:rsidRDefault="00E96A7F" w:rsidP="002379E5">
      <w:pPr>
        <w:numPr>
          <w:ilvl w:val="1"/>
          <w:numId w:val="15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s-ES"/>
        </w:rPr>
      </w:pPr>
      <w:r w:rsidRPr="002F47E9">
        <w:rPr>
          <w:rFonts w:cstheme="minorHAnsi"/>
          <w:color w:val="333333"/>
          <w:lang w:val="es-ES"/>
        </w:rPr>
        <w:t xml:space="preserve">Uso de desinfectantes </w:t>
      </w:r>
      <w:r w:rsidRPr="002F47E9">
        <w:rPr>
          <w:rFonts w:cstheme="minorHAnsi"/>
          <w:color w:val="006998"/>
          <w:lang w:val="es-ES"/>
        </w:rPr>
        <w:t>aprobados por</w:t>
      </w:r>
      <w:r w:rsidR="00EC07CC">
        <w:rPr>
          <w:rFonts w:cstheme="minorHAnsi"/>
          <w:color w:val="333333"/>
          <w:lang w:val="es-ES"/>
        </w:rPr>
        <w:t xml:space="preserve"> </w:t>
      </w:r>
      <w:r w:rsidRPr="002F47E9">
        <w:rPr>
          <w:rFonts w:cstheme="minorHAnsi"/>
          <w:color w:val="333333"/>
          <w:lang w:val="es-ES"/>
        </w:rPr>
        <w:t xml:space="preserve">para </w:t>
      </w:r>
      <w:r w:rsidR="00844DCE" w:rsidRPr="002F47E9">
        <w:rPr>
          <w:rFonts w:cstheme="minorHAnsi"/>
          <w:color w:val="333333"/>
          <w:lang w:val="es-ES"/>
        </w:rPr>
        <w:t>emplear</w:t>
      </w:r>
      <w:r w:rsidRPr="002F47E9">
        <w:rPr>
          <w:rFonts w:cstheme="minorHAnsi"/>
          <w:color w:val="333333"/>
          <w:lang w:val="es-ES"/>
        </w:rPr>
        <w:t xml:space="preserve"> contra el virus que causa el </w:t>
      </w:r>
      <w:r w:rsidR="002379E5" w:rsidRPr="002F47E9">
        <w:rPr>
          <w:rFonts w:cstheme="minorHAnsi"/>
          <w:color w:val="333333"/>
          <w:lang w:val="es-ES"/>
        </w:rPr>
        <w:t>COVID-19.</w:t>
      </w:r>
    </w:p>
    <w:p w14:paraId="6BFEE9A7" w14:textId="0FD29B4B" w:rsidR="002379E5" w:rsidRPr="002F47E9" w:rsidRDefault="00B16C65" w:rsidP="002379E5">
      <w:pPr>
        <w:numPr>
          <w:ilvl w:val="1"/>
          <w:numId w:val="15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s-ES"/>
        </w:rPr>
      </w:pPr>
      <w:r w:rsidRPr="002F47E9">
        <w:rPr>
          <w:rFonts w:cstheme="minorHAnsi"/>
          <w:color w:val="333333"/>
          <w:lang w:val="es-ES"/>
        </w:rPr>
        <w:t xml:space="preserve">Entrega de paños descartables registrados en EPA para que los empleados limpien las superficies </w:t>
      </w:r>
      <w:r w:rsidR="00844DCE" w:rsidRPr="002F47E9">
        <w:rPr>
          <w:rFonts w:cstheme="minorHAnsi"/>
          <w:color w:val="333333"/>
          <w:lang w:val="es-ES"/>
        </w:rPr>
        <w:t>comunes</w:t>
      </w:r>
      <w:r w:rsidRPr="002F47E9">
        <w:rPr>
          <w:rFonts w:cstheme="minorHAnsi"/>
          <w:color w:val="333333"/>
          <w:lang w:val="es-ES"/>
        </w:rPr>
        <w:t xml:space="preserve"> antes de tocarlas. </w:t>
      </w:r>
    </w:p>
    <w:p w14:paraId="2D5693AB" w14:textId="433B62ED" w:rsidR="002379E5" w:rsidRPr="002F47E9" w:rsidRDefault="00B16C65" w:rsidP="002379E5">
      <w:pPr>
        <w:numPr>
          <w:ilvl w:val="1"/>
          <w:numId w:val="15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s-ES"/>
        </w:rPr>
      </w:pPr>
      <w:r w:rsidRPr="002F47E9">
        <w:rPr>
          <w:rFonts w:cstheme="minorHAnsi"/>
          <w:color w:val="333333"/>
          <w:lang w:val="es-ES"/>
        </w:rPr>
        <w:t>Cumplimiento de las instrucciones del fabricante para todos los productos de limpieza y desinfección (</w:t>
      </w:r>
      <w:r w:rsidR="00455DF5" w:rsidRPr="002F47E9">
        <w:rPr>
          <w:rFonts w:cstheme="minorHAnsi"/>
          <w:color w:val="333333"/>
          <w:lang w:val="es-ES"/>
        </w:rPr>
        <w:t>por ejemplo</w:t>
      </w:r>
      <w:r w:rsidRPr="002F47E9">
        <w:rPr>
          <w:rFonts w:cstheme="minorHAnsi"/>
          <w:color w:val="333333"/>
          <w:lang w:val="es-ES"/>
        </w:rPr>
        <w:t xml:space="preserve">, requisitos de seguridad, EPP, concentración, tiempo de contacto). </w:t>
      </w:r>
    </w:p>
    <w:p w14:paraId="6D6BE574" w14:textId="0932F761" w:rsidR="002379E5" w:rsidRPr="002F47E9" w:rsidRDefault="00B16C65" w:rsidP="002379E5">
      <w:pPr>
        <w:numPr>
          <w:ilvl w:val="1"/>
          <w:numId w:val="15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s-ES"/>
        </w:rPr>
      </w:pPr>
      <w:r w:rsidRPr="002F47E9">
        <w:rPr>
          <w:rFonts w:cstheme="minorHAnsi"/>
          <w:color w:val="333333"/>
          <w:lang w:val="es-ES"/>
        </w:rPr>
        <w:t xml:space="preserve">Garantía de que haya suministros suficientes para las </w:t>
      </w:r>
      <w:r w:rsidR="00455DF5" w:rsidRPr="002F47E9">
        <w:rPr>
          <w:rFonts w:cstheme="minorHAnsi"/>
          <w:color w:val="333333"/>
          <w:lang w:val="es-ES"/>
        </w:rPr>
        <w:t>prácticas</w:t>
      </w:r>
      <w:r w:rsidRPr="002F47E9">
        <w:rPr>
          <w:rFonts w:cstheme="minorHAnsi"/>
          <w:color w:val="333333"/>
          <w:lang w:val="es-ES"/>
        </w:rPr>
        <w:t xml:space="preserve"> de limpieza y desinfección. </w:t>
      </w:r>
    </w:p>
    <w:p w14:paraId="5F4E8747" w14:textId="77777777" w:rsidR="002379E5" w:rsidRPr="002F47E9" w:rsidRDefault="002379E5" w:rsidP="002379E5">
      <w:pPr>
        <w:spacing w:line="240" w:lineRule="auto"/>
        <w:rPr>
          <w:lang w:val="es-ES"/>
        </w:rPr>
      </w:pPr>
    </w:p>
    <w:p w14:paraId="62A89D9C" w14:textId="532E5C67" w:rsidR="002379E5" w:rsidRPr="002F47E9" w:rsidRDefault="00B16C65" w:rsidP="002379E5">
      <w:pPr>
        <w:spacing w:line="240" w:lineRule="auto"/>
        <w:rPr>
          <w:lang w:val="es-ES"/>
        </w:rPr>
      </w:pPr>
      <w:r w:rsidRPr="002F47E9">
        <w:rPr>
          <w:lang w:val="es-ES"/>
        </w:rPr>
        <w:t xml:space="preserve">Se alienta a los empleados a denunciar condiciones o prácticas potencialmente inseguras informando a su supervisor, al coordinador ID o a través del buzón de sugerencias de seguridad. </w:t>
      </w:r>
    </w:p>
    <w:p w14:paraId="79B35C4F" w14:textId="110765E9" w:rsidR="002379E5" w:rsidRPr="002F47E9" w:rsidRDefault="00B16C65" w:rsidP="002379E5">
      <w:pPr>
        <w:spacing w:line="240" w:lineRule="auto"/>
        <w:rPr>
          <w:lang w:val="es-ES"/>
        </w:rPr>
      </w:pPr>
      <w:r w:rsidRPr="002F47E9">
        <w:rPr>
          <w:lang w:val="es-ES"/>
        </w:rPr>
        <w:t>Las evaluaciones formales de exposición a enfermedades infecciosas/</w:t>
      </w:r>
      <w:r w:rsidR="009064BE" w:rsidRPr="002F47E9">
        <w:rPr>
          <w:lang w:val="es-ES"/>
        </w:rPr>
        <w:t xml:space="preserve"> </w:t>
      </w:r>
      <w:r w:rsidRPr="002F47E9">
        <w:rPr>
          <w:lang w:val="es-ES"/>
        </w:rPr>
        <w:t xml:space="preserve">evaluaciones de control se realizan con frecuencia </w:t>
      </w:r>
      <w:r w:rsidR="002379E5" w:rsidRPr="002F47E9">
        <w:rPr>
          <w:lang w:val="es-ES"/>
        </w:rPr>
        <w:t xml:space="preserve"> </w:t>
      </w:r>
      <w:r w:rsidR="002379E5" w:rsidRPr="002F47E9">
        <w:rPr>
          <w:highlight w:val="yellow"/>
          <w:lang w:val="es-ES"/>
        </w:rPr>
        <w:fldChar w:fldCharType="begin">
          <w:ffData>
            <w:name w:val="Text266"/>
            <w:enabled/>
            <w:calcOnExit w:val="0"/>
            <w:textInput/>
          </w:ffData>
        </w:fldChar>
      </w:r>
      <w:r w:rsidR="002379E5" w:rsidRPr="002F47E9">
        <w:rPr>
          <w:highlight w:val="yellow"/>
          <w:lang w:val="es-ES"/>
        </w:rPr>
        <w:instrText xml:space="preserve"> FORMTEXT </w:instrText>
      </w:r>
      <w:r w:rsidR="002379E5" w:rsidRPr="002F47E9">
        <w:rPr>
          <w:highlight w:val="yellow"/>
          <w:lang w:val="es-ES"/>
        </w:rPr>
      </w:r>
      <w:r w:rsidR="002379E5" w:rsidRPr="002F47E9">
        <w:rPr>
          <w:highlight w:val="yellow"/>
          <w:lang w:val="es-ES"/>
        </w:rPr>
        <w:fldChar w:fldCharType="separate"/>
      </w:r>
      <w:r w:rsidR="002379E5" w:rsidRPr="002F47E9">
        <w:rPr>
          <w:noProof/>
          <w:highlight w:val="yellow"/>
          <w:lang w:val="es-ES"/>
        </w:rPr>
        <w:t> </w:t>
      </w:r>
      <w:r w:rsidR="002379E5" w:rsidRPr="002F47E9">
        <w:rPr>
          <w:noProof/>
          <w:highlight w:val="yellow"/>
          <w:lang w:val="es-ES"/>
        </w:rPr>
        <w:t> </w:t>
      </w:r>
      <w:r w:rsidR="002379E5" w:rsidRPr="002F47E9">
        <w:rPr>
          <w:noProof/>
          <w:highlight w:val="yellow"/>
          <w:lang w:val="es-ES"/>
        </w:rPr>
        <w:t> </w:t>
      </w:r>
      <w:r w:rsidR="002379E5" w:rsidRPr="002F47E9">
        <w:rPr>
          <w:noProof/>
          <w:highlight w:val="yellow"/>
          <w:lang w:val="es-ES"/>
        </w:rPr>
        <w:t> </w:t>
      </w:r>
      <w:r w:rsidR="002379E5" w:rsidRPr="002F47E9">
        <w:rPr>
          <w:noProof/>
          <w:highlight w:val="yellow"/>
          <w:lang w:val="es-ES"/>
        </w:rPr>
        <w:t> </w:t>
      </w:r>
      <w:r w:rsidR="002379E5" w:rsidRPr="002F47E9">
        <w:rPr>
          <w:highlight w:val="yellow"/>
          <w:lang w:val="es-ES"/>
        </w:rPr>
        <w:fldChar w:fldCharType="end"/>
      </w:r>
      <w:r w:rsidR="002379E5" w:rsidRPr="002F47E9">
        <w:rPr>
          <w:lang w:val="es-ES"/>
        </w:rPr>
        <w:t xml:space="preserve"> (</w:t>
      </w:r>
      <w:r w:rsidR="00455DF5" w:rsidRPr="002F47E9">
        <w:rPr>
          <w:lang w:val="es-ES"/>
        </w:rPr>
        <w:t>por hora</w:t>
      </w:r>
      <w:r w:rsidRPr="002F47E9">
        <w:rPr>
          <w:lang w:val="es-ES"/>
        </w:rPr>
        <w:t>, diaria</w:t>
      </w:r>
      <w:r w:rsidR="00455DF5" w:rsidRPr="002F47E9">
        <w:rPr>
          <w:lang w:val="es-ES"/>
        </w:rPr>
        <w:t>mente</w:t>
      </w:r>
      <w:r w:rsidRPr="002F47E9">
        <w:rPr>
          <w:lang w:val="es-ES"/>
        </w:rPr>
        <w:t>, semanal</w:t>
      </w:r>
      <w:r w:rsidR="00455DF5" w:rsidRPr="002F47E9">
        <w:rPr>
          <w:lang w:val="es-ES"/>
        </w:rPr>
        <w:t>mente</w:t>
      </w:r>
      <w:r w:rsidRPr="002F47E9">
        <w:rPr>
          <w:lang w:val="es-ES"/>
        </w:rPr>
        <w:t xml:space="preserve">) utilizando la Lista de Control de Inspecciones de Seguridad. </w:t>
      </w:r>
      <w:r w:rsidR="0055300A" w:rsidRPr="002F47E9">
        <w:rPr>
          <w:lang w:val="es-ES"/>
        </w:rPr>
        <w:t xml:space="preserve">Se deben agregar a la lista los elementos específicos de las </w:t>
      </w:r>
      <w:r w:rsidR="00A47077" w:rsidRPr="002F47E9">
        <w:rPr>
          <w:lang w:val="es-ES"/>
        </w:rPr>
        <w:t>plantas</w:t>
      </w:r>
      <w:r w:rsidR="0055300A" w:rsidRPr="002F47E9">
        <w:rPr>
          <w:lang w:val="es-ES"/>
        </w:rPr>
        <w:t>/procesos</w:t>
      </w:r>
      <w:r w:rsidR="002379E5" w:rsidRPr="002F47E9">
        <w:rPr>
          <w:lang w:val="es-ES"/>
        </w:rPr>
        <w:t xml:space="preserve">. </w:t>
      </w:r>
      <w:r w:rsidR="0055300A" w:rsidRPr="002F47E9">
        <w:rPr>
          <w:lang w:val="es-ES"/>
        </w:rPr>
        <w:t xml:space="preserve">Cualquier deficiencia identificada en la lista se resolverá de inmediato con acciones correctivas documentadas. </w:t>
      </w:r>
    </w:p>
    <w:p w14:paraId="70E93F74" w14:textId="77777777" w:rsidR="002379E5" w:rsidRPr="002F47E9" w:rsidRDefault="002379E5" w:rsidP="002379E5">
      <w:pPr>
        <w:pStyle w:val="pagesectionheading"/>
        <w:rPr>
          <w:lang w:val="es-ES"/>
        </w:rPr>
      </w:pPr>
    </w:p>
    <w:p w14:paraId="3F342F9D" w14:textId="5B1D58B9" w:rsidR="002379E5" w:rsidRPr="002F47E9" w:rsidRDefault="0055300A" w:rsidP="002379E5">
      <w:pPr>
        <w:pStyle w:val="pagesectionheading"/>
        <w:rPr>
          <w:lang w:val="es-ES"/>
        </w:rPr>
      </w:pPr>
      <w:r w:rsidRPr="002F47E9">
        <w:rPr>
          <w:lang w:val="es-ES"/>
        </w:rPr>
        <w:t xml:space="preserve">Lista de Control de Inspecciones de Seguridad para Enfermedades Infecciosas </w:t>
      </w:r>
    </w:p>
    <w:p w14:paraId="6785FBD0" w14:textId="77777777" w:rsidR="00056203" w:rsidRPr="002F47E9" w:rsidRDefault="00056203" w:rsidP="002379E5">
      <w:pPr>
        <w:pStyle w:val="pagesectionheading"/>
        <w:rPr>
          <w:lang w:val="es-ES"/>
        </w:rPr>
      </w:pPr>
    </w:p>
    <w:tbl>
      <w:tblPr>
        <w:tblpPr w:leftFromText="180" w:rightFromText="180" w:vertAnchor="text" w:horzAnchor="margin" w:tblpY="319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0" w:type="dxa"/>
        </w:tblCellMar>
        <w:tblLook w:val="01E0" w:firstRow="1" w:lastRow="1" w:firstColumn="1" w:lastColumn="1" w:noHBand="0" w:noVBand="0"/>
      </w:tblPr>
      <w:tblGrid>
        <w:gridCol w:w="4984"/>
        <w:gridCol w:w="1052"/>
        <w:gridCol w:w="999"/>
        <w:gridCol w:w="3875"/>
      </w:tblGrid>
      <w:tr w:rsidR="002379E5" w:rsidRPr="002F47E9" w14:paraId="5BB55D60" w14:textId="77777777" w:rsidTr="002379E5">
        <w:trPr>
          <w:trHeight w:val="403"/>
        </w:trPr>
        <w:tc>
          <w:tcPr>
            <w:tcW w:w="4984" w:type="dxa"/>
            <w:shd w:val="clear" w:color="auto" w:fill="FFFFFF"/>
            <w:vAlign w:val="center"/>
          </w:tcPr>
          <w:p w14:paraId="65AF1C9E" w14:textId="77777777" w:rsidR="002379E5" w:rsidRPr="002F47E9" w:rsidRDefault="002379E5" w:rsidP="002379E5">
            <w:pPr>
              <w:pStyle w:val="bodytext-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052" w:type="dxa"/>
            <w:shd w:val="clear" w:color="auto" w:fill="FFFFFF"/>
            <w:vAlign w:val="center"/>
          </w:tcPr>
          <w:p w14:paraId="09E9C885" w14:textId="126CEDBC" w:rsidR="002379E5" w:rsidRPr="002F47E9" w:rsidRDefault="0055300A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  <w:r w:rsidRPr="002F47E9">
              <w:rPr>
                <w:b/>
                <w:sz w:val="20"/>
                <w:szCs w:val="20"/>
                <w:lang w:val="es-ES"/>
              </w:rPr>
              <w:t>Sí</w:t>
            </w:r>
          </w:p>
        </w:tc>
        <w:tc>
          <w:tcPr>
            <w:tcW w:w="999" w:type="dxa"/>
            <w:shd w:val="clear" w:color="auto" w:fill="FFFFFF"/>
            <w:vAlign w:val="center"/>
          </w:tcPr>
          <w:p w14:paraId="68BE581A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  <w:r w:rsidRPr="002F47E9">
              <w:rPr>
                <w:b/>
                <w:sz w:val="20"/>
                <w:szCs w:val="20"/>
                <w:lang w:val="es-ES"/>
              </w:rPr>
              <w:t>No</w:t>
            </w:r>
          </w:p>
        </w:tc>
        <w:tc>
          <w:tcPr>
            <w:tcW w:w="3875" w:type="dxa"/>
            <w:shd w:val="clear" w:color="auto" w:fill="FFFFFF"/>
            <w:vAlign w:val="center"/>
          </w:tcPr>
          <w:p w14:paraId="6946C9B7" w14:textId="301223B9" w:rsidR="002379E5" w:rsidRPr="002F47E9" w:rsidRDefault="0055300A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  <w:r w:rsidRPr="002F47E9">
              <w:rPr>
                <w:b/>
                <w:sz w:val="20"/>
                <w:szCs w:val="20"/>
                <w:lang w:val="es-ES"/>
              </w:rPr>
              <w:t>Comentarios</w:t>
            </w:r>
            <w:r w:rsidR="002379E5" w:rsidRPr="002F47E9">
              <w:rPr>
                <w:b/>
                <w:sz w:val="20"/>
                <w:szCs w:val="20"/>
                <w:lang w:val="es-ES"/>
              </w:rPr>
              <w:t xml:space="preserve"> /</w:t>
            </w:r>
            <w:r w:rsidR="009064BE" w:rsidRPr="002F47E9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2F47E9">
              <w:rPr>
                <w:b/>
                <w:sz w:val="20"/>
                <w:szCs w:val="20"/>
                <w:lang w:val="es-ES"/>
              </w:rPr>
              <w:t>Acción Correctiva</w:t>
            </w:r>
          </w:p>
        </w:tc>
      </w:tr>
      <w:tr w:rsidR="002379E5" w:rsidRPr="002F47E9" w14:paraId="1383E460" w14:textId="77777777" w:rsidTr="002379E5">
        <w:trPr>
          <w:trHeight w:val="403"/>
        </w:trPr>
        <w:tc>
          <w:tcPr>
            <w:tcW w:w="4984" w:type="dxa"/>
            <w:shd w:val="clear" w:color="auto" w:fill="D9D9D9"/>
            <w:vAlign w:val="center"/>
          </w:tcPr>
          <w:p w14:paraId="57CC1B4B" w14:textId="25D16BE0" w:rsidR="002379E5" w:rsidRPr="002F47E9" w:rsidRDefault="0055300A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  <w:r w:rsidRPr="002F47E9">
              <w:rPr>
                <w:b/>
                <w:sz w:val="20"/>
                <w:szCs w:val="20"/>
                <w:lang w:val="es-ES"/>
              </w:rPr>
              <w:t>¿Los empleados usan mascarillas?</w:t>
            </w:r>
          </w:p>
        </w:tc>
        <w:tc>
          <w:tcPr>
            <w:tcW w:w="1052" w:type="dxa"/>
            <w:shd w:val="clear" w:color="auto" w:fill="D9D9D9"/>
            <w:vAlign w:val="center"/>
          </w:tcPr>
          <w:p w14:paraId="4C3FE9E8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99" w:type="dxa"/>
            <w:shd w:val="clear" w:color="auto" w:fill="D9D9D9"/>
            <w:vAlign w:val="center"/>
          </w:tcPr>
          <w:p w14:paraId="4AFD4511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875" w:type="dxa"/>
            <w:shd w:val="clear" w:color="auto" w:fill="D9D9D9"/>
            <w:vAlign w:val="center"/>
          </w:tcPr>
          <w:p w14:paraId="714F8A92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</w:tr>
      <w:tr w:rsidR="002379E5" w:rsidRPr="002F47E9" w14:paraId="5525A751" w14:textId="77777777" w:rsidTr="002379E5">
        <w:trPr>
          <w:trHeight w:val="403"/>
        </w:trPr>
        <w:tc>
          <w:tcPr>
            <w:tcW w:w="4984" w:type="dxa"/>
            <w:vAlign w:val="center"/>
          </w:tcPr>
          <w:p w14:paraId="45DCE88D" w14:textId="5493A214" w:rsidR="002379E5" w:rsidRPr="002F47E9" w:rsidRDefault="0055300A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  <w:r w:rsidRPr="002F47E9">
              <w:rPr>
                <w:b/>
                <w:sz w:val="20"/>
                <w:szCs w:val="20"/>
                <w:lang w:val="es-ES"/>
              </w:rPr>
              <w:t>¿Las mascarillas y otros EPP se guardan correctamente</w:t>
            </w:r>
            <w:r w:rsidR="002379E5" w:rsidRPr="002F47E9">
              <w:rPr>
                <w:b/>
                <w:sz w:val="20"/>
                <w:szCs w:val="20"/>
                <w:lang w:val="es-ES"/>
              </w:rPr>
              <w:t>?</w:t>
            </w:r>
            <w:r w:rsidR="00EC07CC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052" w:type="dxa"/>
            <w:vAlign w:val="center"/>
          </w:tcPr>
          <w:p w14:paraId="46D25379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99" w:type="dxa"/>
            <w:vAlign w:val="center"/>
          </w:tcPr>
          <w:p w14:paraId="0DD9122A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875" w:type="dxa"/>
            <w:vAlign w:val="center"/>
          </w:tcPr>
          <w:p w14:paraId="5B9A9A7D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</w:tr>
      <w:tr w:rsidR="002379E5" w:rsidRPr="002F47E9" w14:paraId="78E50735" w14:textId="77777777" w:rsidTr="002379E5">
        <w:trPr>
          <w:trHeight w:val="403"/>
        </w:trPr>
        <w:tc>
          <w:tcPr>
            <w:tcW w:w="4984" w:type="dxa"/>
            <w:shd w:val="clear" w:color="auto" w:fill="D9D9D9"/>
            <w:vAlign w:val="center"/>
          </w:tcPr>
          <w:p w14:paraId="2090BC93" w14:textId="7E97B6FF" w:rsidR="002379E5" w:rsidRPr="002F47E9" w:rsidRDefault="0055300A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  <w:r w:rsidRPr="002F47E9">
              <w:rPr>
                <w:b/>
                <w:sz w:val="20"/>
                <w:szCs w:val="20"/>
                <w:lang w:val="es-ES"/>
              </w:rPr>
              <w:t xml:space="preserve">¿Se cumplen las pautas de distanciamiento social? </w:t>
            </w:r>
          </w:p>
        </w:tc>
        <w:tc>
          <w:tcPr>
            <w:tcW w:w="1052" w:type="dxa"/>
            <w:shd w:val="clear" w:color="auto" w:fill="D9D9D9"/>
            <w:vAlign w:val="center"/>
          </w:tcPr>
          <w:p w14:paraId="6B9F0753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99" w:type="dxa"/>
            <w:shd w:val="clear" w:color="auto" w:fill="D9D9D9"/>
            <w:vAlign w:val="center"/>
          </w:tcPr>
          <w:p w14:paraId="4EE8F6A2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875" w:type="dxa"/>
            <w:shd w:val="clear" w:color="auto" w:fill="D9D9D9"/>
            <w:vAlign w:val="center"/>
          </w:tcPr>
          <w:p w14:paraId="5A4A8BE0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</w:tr>
      <w:tr w:rsidR="002379E5" w:rsidRPr="002F47E9" w14:paraId="038EA2EC" w14:textId="77777777" w:rsidTr="002379E5">
        <w:trPr>
          <w:trHeight w:val="403"/>
        </w:trPr>
        <w:tc>
          <w:tcPr>
            <w:tcW w:w="4984" w:type="dxa"/>
            <w:vAlign w:val="center"/>
          </w:tcPr>
          <w:p w14:paraId="05527F9B" w14:textId="283A4F84" w:rsidR="002379E5" w:rsidRPr="002F47E9" w:rsidRDefault="0055300A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  <w:r w:rsidRPr="002F47E9">
              <w:rPr>
                <w:b/>
                <w:sz w:val="20"/>
                <w:szCs w:val="20"/>
                <w:lang w:val="es-ES"/>
              </w:rPr>
              <w:t xml:space="preserve">¿No se comparten herramientas e instrumentos? </w:t>
            </w:r>
          </w:p>
        </w:tc>
        <w:tc>
          <w:tcPr>
            <w:tcW w:w="1052" w:type="dxa"/>
            <w:vAlign w:val="center"/>
          </w:tcPr>
          <w:p w14:paraId="48F620D2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99" w:type="dxa"/>
            <w:vAlign w:val="center"/>
          </w:tcPr>
          <w:p w14:paraId="2555E505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875" w:type="dxa"/>
            <w:vAlign w:val="center"/>
          </w:tcPr>
          <w:p w14:paraId="6B3FA44A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</w:tr>
      <w:tr w:rsidR="002379E5" w:rsidRPr="002F47E9" w14:paraId="06BFB250" w14:textId="77777777" w:rsidTr="002379E5">
        <w:trPr>
          <w:trHeight w:val="403"/>
        </w:trPr>
        <w:tc>
          <w:tcPr>
            <w:tcW w:w="4984" w:type="dxa"/>
            <w:shd w:val="clear" w:color="auto" w:fill="D9D9D9"/>
            <w:vAlign w:val="center"/>
          </w:tcPr>
          <w:p w14:paraId="120CEAEA" w14:textId="3D5E3E38" w:rsidR="002379E5" w:rsidRPr="002F47E9" w:rsidRDefault="0055300A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  <w:r w:rsidRPr="002F47E9">
              <w:rPr>
                <w:b/>
                <w:sz w:val="20"/>
                <w:szCs w:val="20"/>
                <w:lang w:val="es-ES"/>
              </w:rPr>
              <w:t xml:space="preserve">¿Se </w:t>
            </w:r>
            <w:r w:rsidR="009064BE" w:rsidRPr="002F47E9">
              <w:rPr>
                <w:b/>
                <w:sz w:val="20"/>
                <w:szCs w:val="20"/>
                <w:lang w:val="es-ES"/>
              </w:rPr>
              <w:t>desinfect</w:t>
            </w:r>
            <w:r w:rsidRPr="002F47E9">
              <w:rPr>
                <w:b/>
                <w:sz w:val="20"/>
                <w:szCs w:val="20"/>
                <w:lang w:val="es-ES"/>
              </w:rPr>
              <w:t>an rutinariamente las superficies comunes</w:t>
            </w:r>
            <w:r w:rsidR="002379E5" w:rsidRPr="002F47E9">
              <w:rPr>
                <w:b/>
                <w:sz w:val="20"/>
                <w:szCs w:val="20"/>
                <w:lang w:val="es-ES"/>
              </w:rPr>
              <w:t>?</w:t>
            </w:r>
          </w:p>
        </w:tc>
        <w:tc>
          <w:tcPr>
            <w:tcW w:w="1052" w:type="dxa"/>
            <w:shd w:val="clear" w:color="auto" w:fill="D9D9D9"/>
            <w:vAlign w:val="center"/>
          </w:tcPr>
          <w:p w14:paraId="149CC8CF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99" w:type="dxa"/>
            <w:shd w:val="clear" w:color="auto" w:fill="D9D9D9"/>
            <w:vAlign w:val="center"/>
          </w:tcPr>
          <w:p w14:paraId="5DD070B5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875" w:type="dxa"/>
            <w:shd w:val="clear" w:color="auto" w:fill="D9D9D9"/>
            <w:vAlign w:val="center"/>
          </w:tcPr>
          <w:p w14:paraId="2080C2D9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</w:tr>
      <w:tr w:rsidR="002379E5" w:rsidRPr="002F47E9" w14:paraId="27EA8471" w14:textId="77777777" w:rsidTr="002379E5">
        <w:trPr>
          <w:trHeight w:val="403"/>
        </w:trPr>
        <w:tc>
          <w:tcPr>
            <w:tcW w:w="4984" w:type="dxa"/>
            <w:vAlign w:val="center"/>
          </w:tcPr>
          <w:p w14:paraId="03285260" w14:textId="1B5C4D6C" w:rsidR="002379E5" w:rsidRPr="002F47E9" w:rsidRDefault="0055300A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  <w:r w:rsidRPr="002F47E9">
              <w:rPr>
                <w:b/>
                <w:sz w:val="20"/>
                <w:szCs w:val="20"/>
                <w:lang w:val="es-ES"/>
              </w:rPr>
              <w:t xml:space="preserve">¿Están publicados los pósters de </w:t>
            </w:r>
            <w:r w:rsidR="002379E5" w:rsidRPr="002F47E9">
              <w:rPr>
                <w:b/>
                <w:sz w:val="20"/>
                <w:szCs w:val="20"/>
                <w:lang w:val="es-ES"/>
              </w:rPr>
              <w:t>CDC?</w:t>
            </w:r>
          </w:p>
        </w:tc>
        <w:tc>
          <w:tcPr>
            <w:tcW w:w="1052" w:type="dxa"/>
            <w:vAlign w:val="center"/>
          </w:tcPr>
          <w:p w14:paraId="3CECDFE7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99" w:type="dxa"/>
            <w:vAlign w:val="center"/>
          </w:tcPr>
          <w:p w14:paraId="66566F25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875" w:type="dxa"/>
            <w:vAlign w:val="center"/>
          </w:tcPr>
          <w:p w14:paraId="1CF2C133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</w:tr>
      <w:tr w:rsidR="002379E5" w:rsidRPr="002F47E9" w14:paraId="779543B2" w14:textId="77777777" w:rsidTr="002379E5">
        <w:trPr>
          <w:trHeight w:val="403"/>
        </w:trPr>
        <w:tc>
          <w:tcPr>
            <w:tcW w:w="4984" w:type="dxa"/>
            <w:shd w:val="clear" w:color="auto" w:fill="D9D9D9"/>
            <w:vAlign w:val="center"/>
          </w:tcPr>
          <w:p w14:paraId="6AE79E64" w14:textId="077C6957" w:rsidR="002379E5" w:rsidRPr="002F47E9" w:rsidRDefault="0055300A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  <w:r w:rsidRPr="002F47E9">
              <w:rPr>
                <w:b/>
                <w:sz w:val="20"/>
                <w:szCs w:val="20"/>
                <w:lang w:val="es-ES"/>
              </w:rPr>
              <w:t xml:space="preserve">¿Se formalizó y comunicó el protocolo de visitas? </w:t>
            </w:r>
          </w:p>
        </w:tc>
        <w:tc>
          <w:tcPr>
            <w:tcW w:w="1052" w:type="dxa"/>
            <w:shd w:val="clear" w:color="auto" w:fill="D9D9D9"/>
            <w:vAlign w:val="center"/>
          </w:tcPr>
          <w:p w14:paraId="52B45D23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99" w:type="dxa"/>
            <w:shd w:val="clear" w:color="auto" w:fill="D9D9D9"/>
            <w:vAlign w:val="center"/>
          </w:tcPr>
          <w:p w14:paraId="6C65D676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875" w:type="dxa"/>
            <w:shd w:val="clear" w:color="auto" w:fill="D9D9D9"/>
            <w:vAlign w:val="center"/>
          </w:tcPr>
          <w:p w14:paraId="19E16967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</w:tr>
      <w:tr w:rsidR="002379E5" w:rsidRPr="002F47E9" w14:paraId="66416D65" w14:textId="77777777" w:rsidTr="002379E5">
        <w:trPr>
          <w:trHeight w:val="403"/>
        </w:trPr>
        <w:tc>
          <w:tcPr>
            <w:tcW w:w="4984" w:type="dxa"/>
            <w:vAlign w:val="center"/>
          </w:tcPr>
          <w:p w14:paraId="3452F51B" w14:textId="415E1649" w:rsidR="002379E5" w:rsidRPr="002F47E9" w:rsidRDefault="0055300A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  <w:r w:rsidRPr="002F47E9">
              <w:rPr>
                <w:b/>
                <w:sz w:val="20"/>
                <w:szCs w:val="20"/>
                <w:lang w:val="es-ES"/>
              </w:rPr>
              <w:t xml:space="preserve">¿Está disponible el </w:t>
            </w:r>
            <w:r w:rsidR="009064BE" w:rsidRPr="002F47E9">
              <w:rPr>
                <w:b/>
                <w:sz w:val="20"/>
                <w:szCs w:val="20"/>
                <w:lang w:val="es-ES"/>
              </w:rPr>
              <w:t>desinfectante</w:t>
            </w:r>
            <w:r w:rsidRPr="002F47E9">
              <w:rPr>
                <w:b/>
                <w:sz w:val="20"/>
                <w:szCs w:val="20"/>
                <w:lang w:val="es-ES"/>
              </w:rPr>
              <w:t xml:space="preserve"> de manos</w:t>
            </w:r>
            <w:r w:rsidR="002379E5" w:rsidRPr="002F47E9">
              <w:rPr>
                <w:b/>
                <w:sz w:val="20"/>
                <w:szCs w:val="20"/>
                <w:lang w:val="es-ES"/>
              </w:rPr>
              <w:t>?</w:t>
            </w:r>
          </w:p>
        </w:tc>
        <w:tc>
          <w:tcPr>
            <w:tcW w:w="1052" w:type="dxa"/>
            <w:vAlign w:val="center"/>
          </w:tcPr>
          <w:p w14:paraId="6D91E6F2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99" w:type="dxa"/>
            <w:vAlign w:val="center"/>
          </w:tcPr>
          <w:p w14:paraId="1155BF76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875" w:type="dxa"/>
            <w:vAlign w:val="center"/>
          </w:tcPr>
          <w:p w14:paraId="219EDAED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</w:tr>
      <w:tr w:rsidR="002379E5" w:rsidRPr="002F47E9" w14:paraId="12BBFA54" w14:textId="77777777" w:rsidTr="002379E5">
        <w:trPr>
          <w:trHeight w:val="403"/>
        </w:trPr>
        <w:tc>
          <w:tcPr>
            <w:tcW w:w="4984" w:type="dxa"/>
            <w:shd w:val="clear" w:color="auto" w:fill="D9D9D9"/>
            <w:vAlign w:val="center"/>
          </w:tcPr>
          <w:p w14:paraId="770E977A" w14:textId="5DEE10CD" w:rsidR="002379E5" w:rsidRPr="002F47E9" w:rsidRDefault="00D10EAF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  <w:r w:rsidRPr="002F47E9">
              <w:rPr>
                <w:b/>
                <w:sz w:val="20"/>
                <w:szCs w:val="20"/>
                <w:lang w:val="es-ES"/>
              </w:rPr>
              <w:t>¿Están bien mantenidos los puntos de entrada y salida</w:t>
            </w:r>
            <w:r w:rsidR="002379E5" w:rsidRPr="002F47E9">
              <w:rPr>
                <w:b/>
                <w:sz w:val="20"/>
                <w:szCs w:val="20"/>
                <w:lang w:val="es-ES"/>
              </w:rPr>
              <w:t>?</w:t>
            </w:r>
          </w:p>
        </w:tc>
        <w:tc>
          <w:tcPr>
            <w:tcW w:w="1052" w:type="dxa"/>
            <w:shd w:val="clear" w:color="auto" w:fill="D9D9D9"/>
            <w:vAlign w:val="center"/>
          </w:tcPr>
          <w:p w14:paraId="05D610B8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99" w:type="dxa"/>
            <w:shd w:val="clear" w:color="auto" w:fill="D9D9D9"/>
            <w:vAlign w:val="center"/>
          </w:tcPr>
          <w:p w14:paraId="004C1DD1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875" w:type="dxa"/>
            <w:shd w:val="clear" w:color="auto" w:fill="D9D9D9"/>
            <w:vAlign w:val="center"/>
          </w:tcPr>
          <w:p w14:paraId="03208C88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</w:tr>
      <w:tr w:rsidR="002379E5" w:rsidRPr="002F47E9" w14:paraId="2306D92B" w14:textId="77777777" w:rsidTr="002379E5">
        <w:trPr>
          <w:trHeight w:val="403"/>
        </w:trPr>
        <w:tc>
          <w:tcPr>
            <w:tcW w:w="4984" w:type="dxa"/>
            <w:tcBorders>
              <w:bottom w:val="single" w:sz="4" w:space="0" w:color="auto"/>
            </w:tcBorders>
            <w:vAlign w:val="center"/>
          </w:tcPr>
          <w:p w14:paraId="507F1DDA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  <w:vAlign w:val="center"/>
          </w:tcPr>
          <w:p w14:paraId="37A91ABC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14:paraId="6D737B0E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875" w:type="dxa"/>
            <w:tcBorders>
              <w:bottom w:val="single" w:sz="4" w:space="0" w:color="auto"/>
            </w:tcBorders>
            <w:vAlign w:val="center"/>
          </w:tcPr>
          <w:p w14:paraId="0244C359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</w:tr>
      <w:tr w:rsidR="002379E5" w:rsidRPr="002F47E9" w14:paraId="4F499E6F" w14:textId="77777777" w:rsidTr="002379E5">
        <w:trPr>
          <w:trHeight w:val="403"/>
        </w:trPr>
        <w:tc>
          <w:tcPr>
            <w:tcW w:w="4984" w:type="dxa"/>
            <w:shd w:val="clear" w:color="auto" w:fill="D9D9D9"/>
            <w:vAlign w:val="center"/>
          </w:tcPr>
          <w:p w14:paraId="58C60410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52" w:type="dxa"/>
            <w:shd w:val="clear" w:color="auto" w:fill="D9D9D9"/>
            <w:vAlign w:val="center"/>
          </w:tcPr>
          <w:p w14:paraId="3F96C88F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99" w:type="dxa"/>
            <w:shd w:val="clear" w:color="auto" w:fill="D9D9D9"/>
            <w:vAlign w:val="center"/>
          </w:tcPr>
          <w:p w14:paraId="1698DB43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875" w:type="dxa"/>
            <w:shd w:val="clear" w:color="auto" w:fill="D9D9D9"/>
            <w:vAlign w:val="center"/>
          </w:tcPr>
          <w:p w14:paraId="01204D7E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</w:tr>
      <w:tr w:rsidR="002379E5" w:rsidRPr="002F47E9" w14:paraId="47500912" w14:textId="77777777" w:rsidTr="002379E5">
        <w:trPr>
          <w:trHeight w:val="403"/>
        </w:trPr>
        <w:tc>
          <w:tcPr>
            <w:tcW w:w="4984" w:type="dxa"/>
            <w:shd w:val="clear" w:color="auto" w:fill="FFFFFF"/>
            <w:vAlign w:val="center"/>
          </w:tcPr>
          <w:p w14:paraId="564FE2FD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052" w:type="dxa"/>
            <w:shd w:val="clear" w:color="auto" w:fill="FFFFFF"/>
            <w:vAlign w:val="center"/>
          </w:tcPr>
          <w:p w14:paraId="51C3E0F8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999" w:type="dxa"/>
            <w:shd w:val="clear" w:color="auto" w:fill="FFFFFF"/>
            <w:vAlign w:val="center"/>
          </w:tcPr>
          <w:p w14:paraId="629A7ADC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3875" w:type="dxa"/>
            <w:shd w:val="clear" w:color="auto" w:fill="FFFFFF"/>
            <w:vAlign w:val="center"/>
          </w:tcPr>
          <w:p w14:paraId="5B6831EC" w14:textId="77777777" w:rsidR="002379E5" w:rsidRPr="002F47E9" w:rsidRDefault="002379E5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</w:p>
        </w:tc>
      </w:tr>
      <w:tr w:rsidR="002379E5" w:rsidRPr="002F47E9" w14:paraId="2D5BF6A4" w14:textId="77777777" w:rsidTr="002379E5">
        <w:trPr>
          <w:trHeight w:val="403"/>
        </w:trPr>
        <w:tc>
          <w:tcPr>
            <w:tcW w:w="4984" w:type="dxa"/>
            <w:vAlign w:val="center"/>
          </w:tcPr>
          <w:p w14:paraId="6478C550" w14:textId="34012F11" w:rsidR="002379E5" w:rsidRPr="002F47E9" w:rsidRDefault="00D10EAF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  <w:r w:rsidRPr="002F47E9">
              <w:rPr>
                <w:b/>
                <w:sz w:val="20"/>
                <w:szCs w:val="20"/>
                <w:lang w:val="es-ES"/>
              </w:rPr>
              <w:t>Inspección realizada por</w:t>
            </w:r>
            <w:r w:rsidR="002379E5" w:rsidRPr="002F47E9">
              <w:rPr>
                <w:b/>
                <w:sz w:val="20"/>
                <w:szCs w:val="20"/>
                <w:lang w:val="es-ES"/>
              </w:rPr>
              <w:t>:</w:t>
            </w:r>
          </w:p>
        </w:tc>
        <w:tc>
          <w:tcPr>
            <w:tcW w:w="5926" w:type="dxa"/>
            <w:gridSpan w:val="3"/>
            <w:vAlign w:val="center"/>
          </w:tcPr>
          <w:p w14:paraId="08367CBC" w14:textId="32BB2AB0" w:rsidR="002379E5" w:rsidRPr="002F47E9" w:rsidRDefault="00D10EAF" w:rsidP="002379E5">
            <w:pPr>
              <w:pStyle w:val="bodytext-paragraph"/>
              <w:rPr>
                <w:b/>
                <w:sz w:val="20"/>
                <w:szCs w:val="20"/>
                <w:lang w:val="es-ES"/>
              </w:rPr>
            </w:pPr>
            <w:r w:rsidRPr="002F47E9">
              <w:rPr>
                <w:b/>
                <w:sz w:val="20"/>
                <w:szCs w:val="20"/>
                <w:lang w:val="es-ES"/>
              </w:rPr>
              <w:t>Fecha</w:t>
            </w:r>
            <w:r w:rsidR="002379E5" w:rsidRPr="002F47E9">
              <w:rPr>
                <w:b/>
                <w:sz w:val="20"/>
                <w:szCs w:val="20"/>
                <w:lang w:val="es-ES"/>
              </w:rPr>
              <w:t>:</w:t>
            </w:r>
          </w:p>
        </w:tc>
      </w:tr>
    </w:tbl>
    <w:p w14:paraId="50137838" w14:textId="77777777" w:rsidR="002379E5" w:rsidRPr="002F47E9" w:rsidRDefault="002379E5" w:rsidP="002379E5">
      <w:pPr>
        <w:pStyle w:val="pagesectionheading"/>
        <w:rPr>
          <w:lang w:val="es-ES"/>
        </w:rPr>
      </w:pPr>
    </w:p>
    <w:p w14:paraId="75CC7E23" w14:textId="48D6CA38" w:rsidR="002379E5" w:rsidRPr="002F47E9" w:rsidRDefault="002379E5" w:rsidP="002379E5">
      <w:pPr>
        <w:pStyle w:val="pagesectionheading"/>
        <w:rPr>
          <w:lang w:val="es-ES"/>
        </w:rPr>
      </w:pPr>
    </w:p>
    <w:p w14:paraId="7318ADAB" w14:textId="14CB6578" w:rsidR="00056203" w:rsidRPr="002F47E9" w:rsidRDefault="00056203" w:rsidP="002379E5">
      <w:pPr>
        <w:pStyle w:val="pagesectionheading"/>
        <w:rPr>
          <w:lang w:val="es-ES"/>
        </w:rPr>
      </w:pPr>
    </w:p>
    <w:p w14:paraId="5A00793E" w14:textId="77777777" w:rsidR="00056203" w:rsidRPr="002F47E9" w:rsidRDefault="00056203" w:rsidP="002379E5">
      <w:pPr>
        <w:pStyle w:val="pagesectionheading"/>
        <w:rPr>
          <w:lang w:val="es-ES"/>
        </w:rPr>
      </w:pPr>
    </w:p>
    <w:p w14:paraId="410FFE79" w14:textId="3844E412" w:rsidR="002379E5" w:rsidRPr="002F47E9" w:rsidRDefault="00891EC4" w:rsidP="002379E5">
      <w:pPr>
        <w:pStyle w:val="pagesectionheading"/>
        <w:rPr>
          <w:lang w:val="es-ES"/>
        </w:rPr>
      </w:pPr>
      <w:r w:rsidRPr="002F47E9">
        <w:rPr>
          <w:lang w:val="es-ES"/>
        </w:rPr>
        <w:t xml:space="preserve">Cumplimiento de la Política de Seguridad para Enfermedades Infecciosas / Procedimientos Disciplinarios </w:t>
      </w:r>
    </w:p>
    <w:p w14:paraId="1DA2483E" w14:textId="77777777" w:rsidR="002379E5" w:rsidRPr="002F47E9" w:rsidRDefault="002379E5" w:rsidP="002379E5">
      <w:pPr>
        <w:spacing w:line="240" w:lineRule="auto"/>
        <w:rPr>
          <w:lang w:val="es-ES"/>
        </w:rPr>
      </w:pPr>
    </w:p>
    <w:p w14:paraId="75BA35A8" w14:textId="05DB9F62" w:rsidR="002379E5" w:rsidRPr="002F47E9" w:rsidRDefault="00891EC4" w:rsidP="002379E5">
      <w:pPr>
        <w:spacing w:line="240" w:lineRule="auto"/>
        <w:rPr>
          <w:lang w:val="es-ES"/>
        </w:rPr>
      </w:pPr>
      <w:r w:rsidRPr="002F47E9">
        <w:rPr>
          <w:lang w:val="es-ES"/>
        </w:rPr>
        <w:t xml:space="preserve">Tal como sucede con las instrucciones de seguridad general dentro del Programa de Prevención de Lesiones y Enfermedades </w:t>
      </w:r>
      <w:r w:rsidR="002379E5" w:rsidRPr="002F47E9">
        <w:rPr>
          <w:lang w:val="es-ES"/>
        </w:rPr>
        <w:t xml:space="preserve">(IIPP), </w:t>
      </w:r>
      <w:r w:rsidR="000656FE" w:rsidRPr="002F47E9">
        <w:rPr>
          <w:lang w:val="es-ES"/>
        </w:rPr>
        <w:t xml:space="preserve">el cumplimiento de los controles de la pandemia es obligatorio y se considera una </w:t>
      </w:r>
      <w:r w:rsidR="00A47077" w:rsidRPr="002F47E9">
        <w:rPr>
          <w:lang w:val="es-ES"/>
        </w:rPr>
        <w:t>condición del</w:t>
      </w:r>
      <w:r w:rsidR="000656FE" w:rsidRPr="002F47E9">
        <w:rPr>
          <w:lang w:val="es-ES"/>
        </w:rPr>
        <w:t xml:space="preserve"> empleo.</w:t>
      </w:r>
    </w:p>
    <w:p w14:paraId="03A964A6" w14:textId="3E897D2E" w:rsidR="002379E5" w:rsidRPr="002F47E9" w:rsidRDefault="000656FE" w:rsidP="002379E5">
      <w:pPr>
        <w:spacing w:line="240" w:lineRule="auto"/>
        <w:rPr>
          <w:lang w:val="es-ES"/>
        </w:rPr>
      </w:pPr>
      <w:r w:rsidRPr="002F47E9">
        <w:rPr>
          <w:lang w:val="es-ES"/>
        </w:rPr>
        <w:t>El incumplimiento de las políticas y procedimientos de seguridad establecidos por nuestra compañía puede tener un impacto grave en todas las partes involucradas. Los actos inseguros no s</w:t>
      </w:r>
      <w:r w:rsidR="00A47077" w:rsidRPr="002F47E9">
        <w:rPr>
          <w:lang w:val="es-ES"/>
        </w:rPr>
        <w:t>ó</w:t>
      </w:r>
      <w:r w:rsidRPr="002F47E9">
        <w:rPr>
          <w:lang w:val="es-ES"/>
        </w:rPr>
        <w:t xml:space="preserve">lo pueden amenazar la salud del individuo incumplidor, sino también la de sus compañeros. </w:t>
      </w:r>
    </w:p>
    <w:p w14:paraId="1486D61A" w14:textId="77777777" w:rsidR="002379E5" w:rsidRPr="002F47E9" w:rsidRDefault="002379E5" w:rsidP="002379E5">
      <w:pPr>
        <w:pStyle w:val="pagesectionheading"/>
        <w:rPr>
          <w:lang w:val="es-ES"/>
        </w:rPr>
      </w:pPr>
    </w:p>
    <w:p w14:paraId="13D053DA" w14:textId="73991C2C" w:rsidR="002379E5" w:rsidRPr="002F47E9" w:rsidRDefault="000656FE" w:rsidP="002379E5">
      <w:pPr>
        <w:pStyle w:val="pagesectionheading"/>
        <w:rPr>
          <w:lang w:val="es-ES"/>
        </w:rPr>
      </w:pPr>
      <w:r w:rsidRPr="002F47E9">
        <w:rPr>
          <w:lang w:val="es-ES"/>
        </w:rPr>
        <w:t>Investigación de Enfermedad Infecciosa</w:t>
      </w:r>
    </w:p>
    <w:p w14:paraId="3A2D92B6" w14:textId="11F0FD6D" w:rsidR="002379E5" w:rsidRPr="002F47E9" w:rsidRDefault="000656FE" w:rsidP="002379E5">
      <w:pPr>
        <w:spacing w:before="100" w:beforeAutospacing="1" w:after="100" w:afterAutospacing="1" w:line="240" w:lineRule="auto"/>
        <w:rPr>
          <w:lang w:val="es-ES"/>
        </w:rPr>
      </w:pPr>
      <w:r w:rsidRPr="002F47E9">
        <w:rPr>
          <w:lang w:val="es-ES"/>
        </w:rPr>
        <w:t xml:space="preserve">Si se denuncia una enfermedad infecciosa, se debe </w:t>
      </w:r>
      <w:r w:rsidR="00612824" w:rsidRPr="002F47E9">
        <w:rPr>
          <w:lang w:val="es-ES"/>
        </w:rPr>
        <w:t>realizar</w:t>
      </w:r>
      <w:r w:rsidRPr="002F47E9">
        <w:rPr>
          <w:lang w:val="es-ES"/>
        </w:rPr>
        <w:t xml:space="preserve"> una investigación para determin</w:t>
      </w:r>
      <w:r w:rsidR="00612824" w:rsidRPr="002F47E9">
        <w:rPr>
          <w:lang w:val="es-ES"/>
        </w:rPr>
        <w:t>a</w:t>
      </w:r>
      <w:r w:rsidRPr="002F47E9">
        <w:rPr>
          <w:lang w:val="es-ES"/>
        </w:rPr>
        <w:t>r si se considera que el caso está relacionado con el trabajo.</w:t>
      </w:r>
      <w:r w:rsidR="002379E5" w:rsidRPr="002F47E9">
        <w:rPr>
          <w:lang w:val="es-ES"/>
        </w:rPr>
        <w:t xml:space="preserve"> </w:t>
      </w:r>
      <w:r w:rsidR="00612824" w:rsidRPr="002F47E9">
        <w:rPr>
          <w:lang w:val="es-ES"/>
        </w:rPr>
        <w:t xml:space="preserve">El investigador asignado entrevistará al trabajador </w:t>
      </w:r>
      <w:r w:rsidR="00EC1D7D" w:rsidRPr="002F47E9">
        <w:rPr>
          <w:lang w:val="es-ES"/>
        </w:rPr>
        <w:t xml:space="preserve">enfermo y, si corresponde, presentará un reclamo ante </w:t>
      </w:r>
      <w:r w:rsidR="002379E5" w:rsidRPr="002F47E9">
        <w:rPr>
          <w:lang w:val="es-ES"/>
        </w:rPr>
        <w:t xml:space="preserve">CompWest </w:t>
      </w:r>
      <w:r w:rsidR="00EC1D7D" w:rsidRPr="002F47E9">
        <w:rPr>
          <w:lang w:val="es-ES"/>
        </w:rPr>
        <w:t>para mayor investigación</w:t>
      </w:r>
      <w:r w:rsidR="002379E5" w:rsidRPr="002F47E9">
        <w:rPr>
          <w:lang w:val="es-ES"/>
        </w:rPr>
        <w:t>.</w:t>
      </w:r>
      <w:r w:rsidR="00EC07CC">
        <w:rPr>
          <w:lang w:val="es-ES"/>
        </w:rPr>
        <w:t xml:space="preserve"> </w:t>
      </w:r>
    </w:p>
    <w:p w14:paraId="016212A8" w14:textId="0B16705E" w:rsidR="002379E5" w:rsidRPr="002F47E9" w:rsidRDefault="00EC1D7D" w:rsidP="002379E5">
      <w:pPr>
        <w:spacing w:before="100" w:beforeAutospacing="1" w:after="100" w:afterAutospacing="1" w:line="240" w:lineRule="auto"/>
        <w:rPr>
          <w:lang w:val="es-ES"/>
        </w:rPr>
      </w:pPr>
      <w:r w:rsidRPr="002F47E9">
        <w:rPr>
          <w:lang w:val="es-ES"/>
        </w:rPr>
        <w:t xml:space="preserve">Los casos positivos que se identifiquen como relacionados con el trabajo deben ser incluidos en el registro </w:t>
      </w:r>
      <w:r w:rsidR="002379E5" w:rsidRPr="002F47E9">
        <w:rPr>
          <w:lang w:val="es-ES"/>
        </w:rPr>
        <w:t xml:space="preserve">OSHA-300 </w:t>
      </w:r>
      <w:r w:rsidRPr="002F47E9">
        <w:rPr>
          <w:lang w:val="es-ES"/>
        </w:rPr>
        <w:t>omitiendo el nombre del empleado por razones de privacidad</w:t>
      </w:r>
      <w:r w:rsidR="002379E5" w:rsidRPr="002F47E9">
        <w:rPr>
          <w:lang w:val="es-ES"/>
        </w:rPr>
        <w:t>.</w:t>
      </w:r>
      <w:r w:rsidR="00EC07CC">
        <w:rPr>
          <w:lang w:val="es-ES"/>
        </w:rPr>
        <w:t xml:space="preserve"> </w:t>
      </w:r>
    </w:p>
    <w:p w14:paraId="2A7275E6" w14:textId="77777777" w:rsidR="002379E5" w:rsidRPr="002F47E9" w:rsidRDefault="002379E5" w:rsidP="002379E5">
      <w:pPr>
        <w:spacing w:before="100" w:beforeAutospacing="1" w:after="100" w:afterAutospacing="1" w:line="240" w:lineRule="auto"/>
        <w:rPr>
          <w:lang w:val="es-ES"/>
        </w:rPr>
      </w:pPr>
    </w:p>
    <w:p w14:paraId="0421BB3F" w14:textId="4A548A85" w:rsidR="002379E5" w:rsidRPr="002F47E9" w:rsidRDefault="002379E5" w:rsidP="002379E5">
      <w:pPr>
        <w:pStyle w:val="Heading2"/>
        <w:shd w:val="clear" w:color="auto" w:fill="FFFFFF"/>
        <w:spacing w:before="345" w:after="210"/>
        <w:rPr>
          <w:rFonts w:asciiTheme="minorHAnsi" w:eastAsia="Calibri" w:hAnsiTheme="minorHAnsi" w:cs="Times New Roman"/>
          <w:b w:val="0"/>
          <w:bCs w:val="0"/>
          <w:color w:val="004B87"/>
          <w:sz w:val="32"/>
          <w:szCs w:val="32"/>
          <w:lang w:val="es-ES"/>
        </w:rPr>
      </w:pPr>
      <w:r w:rsidRPr="002F47E9">
        <w:rPr>
          <w:rFonts w:asciiTheme="minorHAnsi" w:eastAsia="Calibri" w:hAnsiTheme="minorHAnsi" w:cs="Times New Roman"/>
          <w:b w:val="0"/>
          <w:bCs w:val="0"/>
          <w:color w:val="004B87"/>
          <w:sz w:val="32"/>
          <w:szCs w:val="32"/>
          <w:lang w:val="es-ES"/>
        </w:rPr>
        <w:t>Re</w:t>
      </w:r>
      <w:r w:rsidR="00EC1D7D" w:rsidRPr="002F47E9">
        <w:rPr>
          <w:rFonts w:asciiTheme="minorHAnsi" w:eastAsia="Calibri" w:hAnsiTheme="minorHAnsi" w:cs="Times New Roman"/>
          <w:b w:val="0"/>
          <w:bCs w:val="0"/>
          <w:color w:val="004B87"/>
          <w:sz w:val="32"/>
          <w:szCs w:val="32"/>
          <w:lang w:val="es-ES"/>
        </w:rPr>
        <w:t>cursos</w:t>
      </w:r>
    </w:p>
    <w:p w14:paraId="1D1911D4" w14:textId="13726070" w:rsidR="002379E5" w:rsidRPr="002F47E9" w:rsidRDefault="002379E5" w:rsidP="002379E5">
      <w:pPr>
        <w:numPr>
          <w:ilvl w:val="0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lang w:val="es-ES"/>
        </w:rPr>
      </w:pPr>
      <w:r w:rsidRPr="002F47E9">
        <w:rPr>
          <w:rFonts w:cstheme="minorHAnsi"/>
          <w:lang w:val="es-ES"/>
        </w:rPr>
        <w:t>OSHA</w:t>
      </w:r>
      <w:r w:rsidR="00EC1D7D" w:rsidRPr="002F47E9">
        <w:rPr>
          <w:rFonts w:cstheme="minorHAnsi"/>
          <w:lang w:val="es-ES"/>
        </w:rPr>
        <w:t xml:space="preserve"> Federal</w:t>
      </w:r>
    </w:p>
    <w:p w14:paraId="65CDBB1B" w14:textId="410D376C" w:rsidR="002379E5" w:rsidRPr="002F47E9" w:rsidRDefault="00FE3186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s-ES"/>
        </w:rPr>
      </w:pPr>
      <w:hyperlink r:id="rId11" w:history="1">
        <w:r w:rsidR="00EC1D7D" w:rsidRPr="002F47E9">
          <w:rPr>
            <w:rStyle w:val="Hyperlink"/>
            <w:rFonts w:cstheme="minorHAnsi"/>
            <w:lang w:val="es-ES"/>
          </w:rPr>
          <w:t>Panorama General de C</w:t>
        </w:r>
        <w:r w:rsidR="002379E5" w:rsidRPr="002F47E9">
          <w:rPr>
            <w:rStyle w:val="Hyperlink"/>
            <w:rFonts w:cstheme="minorHAnsi"/>
            <w:lang w:val="es-ES"/>
          </w:rPr>
          <w:t xml:space="preserve">OVID-19 </w:t>
        </w:r>
      </w:hyperlink>
    </w:p>
    <w:p w14:paraId="208FEF23" w14:textId="21755C10" w:rsidR="002379E5" w:rsidRPr="002F47E9" w:rsidRDefault="00FE3186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s-ES"/>
        </w:rPr>
      </w:pPr>
      <w:hyperlink r:id="rId12" w:history="1">
        <w:r w:rsidR="002379E5" w:rsidRPr="002F47E9">
          <w:rPr>
            <w:rStyle w:val="Hyperlink"/>
            <w:rFonts w:cstheme="minorHAnsi"/>
            <w:lang w:val="es-ES"/>
          </w:rPr>
          <w:t>Gu</w:t>
        </w:r>
        <w:r w:rsidR="00EC1D7D" w:rsidRPr="002F47E9">
          <w:rPr>
            <w:rStyle w:val="Hyperlink"/>
            <w:rFonts w:cstheme="minorHAnsi"/>
            <w:lang w:val="es-ES"/>
          </w:rPr>
          <w:t xml:space="preserve">ía sobre la Preparación de los Lugares de Trabajo para </w:t>
        </w:r>
        <w:r w:rsidR="002379E5" w:rsidRPr="002F47E9">
          <w:rPr>
            <w:rStyle w:val="Hyperlink"/>
            <w:rFonts w:cstheme="minorHAnsi"/>
            <w:lang w:val="es-ES"/>
          </w:rPr>
          <w:t>COVID-19</w:t>
        </w:r>
      </w:hyperlink>
      <w:r w:rsidR="002379E5" w:rsidRPr="002F47E9">
        <w:rPr>
          <w:rFonts w:cstheme="minorHAnsi"/>
          <w:color w:val="333333"/>
          <w:lang w:val="es-ES"/>
        </w:rPr>
        <w:t xml:space="preserve">. </w:t>
      </w:r>
      <w:bookmarkStart w:id="2" w:name="_Hlk52381277"/>
      <w:r w:rsidR="00EC1D7D" w:rsidRPr="002F47E9">
        <w:rPr>
          <w:rFonts w:cstheme="minorHAnsi"/>
          <w:color w:val="333333"/>
          <w:lang w:val="es-ES"/>
        </w:rPr>
        <w:t>Disponible, también, en</w:t>
      </w:r>
      <w:r w:rsidR="002379E5" w:rsidRPr="002F47E9">
        <w:rPr>
          <w:rFonts w:cstheme="minorHAnsi"/>
          <w:color w:val="333333"/>
          <w:lang w:val="es-ES"/>
        </w:rPr>
        <w:t> </w:t>
      </w:r>
      <w:r w:rsidR="00EC1D7D" w:rsidRPr="002F47E9">
        <w:rPr>
          <w:rStyle w:val="Hyperlink"/>
          <w:rFonts w:cstheme="minorHAnsi"/>
          <w:lang w:val="es-ES"/>
        </w:rPr>
        <w:t>español</w:t>
      </w:r>
      <w:bookmarkEnd w:id="2"/>
      <w:r w:rsidR="002379E5" w:rsidRPr="002F47E9">
        <w:rPr>
          <w:rFonts w:cstheme="minorHAnsi"/>
          <w:color w:val="333333"/>
          <w:lang w:val="es-ES"/>
        </w:rPr>
        <w:t>.</w:t>
      </w:r>
    </w:p>
    <w:p w14:paraId="4CD5D84C" w14:textId="21D9F42B" w:rsidR="002379E5" w:rsidRPr="002F47E9" w:rsidRDefault="00811BE2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s-ES"/>
        </w:rPr>
      </w:pPr>
      <w:r w:rsidRPr="002F47E9">
        <w:rPr>
          <w:rStyle w:val="Hyperlink"/>
          <w:rFonts w:cstheme="minorHAnsi"/>
          <w:lang w:val="es-ES"/>
        </w:rPr>
        <w:t xml:space="preserve">Alerta </w:t>
      </w:r>
      <w:hyperlink r:id="rId13" w:history="1">
        <w:r w:rsidR="002379E5" w:rsidRPr="002F47E9">
          <w:rPr>
            <w:rStyle w:val="Hyperlink"/>
            <w:rFonts w:cstheme="minorHAnsi"/>
            <w:lang w:val="es-ES"/>
          </w:rPr>
          <w:t xml:space="preserve">OSHA: </w:t>
        </w:r>
        <w:r w:rsidRPr="002F47E9">
          <w:rPr>
            <w:rStyle w:val="Hyperlink"/>
            <w:rFonts w:cstheme="minorHAnsi"/>
            <w:lang w:val="es-ES"/>
          </w:rPr>
          <w:t xml:space="preserve">Impida la Exposición del Trabajador al </w:t>
        </w:r>
        <w:r w:rsidR="002379E5" w:rsidRPr="002F47E9">
          <w:rPr>
            <w:rStyle w:val="Hyperlink"/>
            <w:rFonts w:cstheme="minorHAnsi"/>
            <w:lang w:val="es-ES"/>
          </w:rPr>
          <w:t>Coronavirus (COVID-19)</w:t>
        </w:r>
      </w:hyperlink>
      <w:r w:rsidR="002379E5" w:rsidRPr="002F47E9">
        <w:rPr>
          <w:rFonts w:cstheme="minorHAnsi"/>
          <w:color w:val="333333"/>
          <w:lang w:val="es-ES"/>
        </w:rPr>
        <w:t xml:space="preserve">. </w:t>
      </w:r>
      <w:r w:rsidR="00EC1D7D" w:rsidRPr="002F47E9">
        <w:rPr>
          <w:rFonts w:cstheme="minorHAnsi"/>
          <w:color w:val="333333"/>
          <w:lang w:val="es-ES"/>
        </w:rPr>
        <w:t>Disponible, también, en </w:t>
      </w:r>
      <w:r w:rsidR="00EC1D7D" w:rsidRPr="002F47E9">
        <w:rPr>
          <w:rStyle w:val="Hyperlink"/>
          <w:rFonts w:cstheme="minorHAnsi"/>
          <w:lang w:val="es-ES"/>
        </w:rPr>
        <w:t>español</w:t>
      </w:r>
      <w:r w:rsidR="002379E5" w:rsidRPr="002F47E9">
        <w:rPr>
          <w:rFonts w:cstheme="minorHAnsi"/>
          <w:color w:val="333333"/>
          <w:lang w:val="es-ES"/>
        </w:rPr>
        <w:t>.</w:t>
      </w:r>
    </w:p>
    <w:p w14:paraId="42D7B97F" w14:textId="2E70629D" w:rsidR="002379E5" w:rsidRPr="002F47E9" w:rsidRDefault="00811BE2" w:rsidP="002379E5">
      <w:pPr>
        <w:numPr>
          <w:ilvl w:val="0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s-ES"/>
        </w:rPr>
      </w:pPr>
      <w:r w:rsidRPr="002F47E9">
        <w:rPr>
          <w:rFonts w:cstheme="minorHAnsi"/>
          <w:color w:val="333333"/>
          <w:lang w:val="es-ES"/>
        </w:rPr>
        <w:lastRenderedPageBreak/>
        <w:t xml:space="preserve">Instituto Nacional de Seguridad y Salud Ocupacional, Centros para el Control y la Prevención de Enfermedades </w:t>
      </w:r>
    </w:p>
    <w:bookmarkStart w:id="3" w:name="_Hlk52383589"/>
    <w:p w14:paraId="68F40777" w14:textId="25944823" w:rsidR="002379E5" w:rsidRPr="002F47E9" w:rsidRDefault="00F2245B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s-ES"/>
        </w:rPr>
      </w:pPr>
      <w:r w:rsidRPr="002F47E9">
        <w:rPr>
          <w:lang w:val="es-ES"/>
        </w:rPr>
        <w:fldChar w:fldCharType="begin"/>
      </w:r>
      <w:r w:rsidRPr="002F47E9">
        <w:rPr>
          <w:lang w:val="es-ES"/>
        </w:rPr>
        <w:instrText xml:space="preserve"> HYPERLINK "https://www.cdc.gov/niosh/emres/2019_ncov.html" </w:instrText>
      </w:r>
      <w:r w:rsidRPr="002F47E9">
        <w:rPr>
          <w:lang w:val="es-ES"/>
        </w:rPr>
        <w:fldChar w:fldCharType="separate"/>
      </w:r>
      <w:r w:rsidR="002379E5" w:rsidRPr="002F47E9">
        <w:rPr>
          <w:rStyle w:val="Hyperlink"/>
          <w:rFonts w:cstheme="minorHAnsi"/>
          <w:lang w:val="es-ES"/>
        </w:rPr>
        <w:t>Coronavirus -2019</w:t>
      </w:r>
      <w:r w:rsidRPr="002F47E9">
        <w:rPr>
          <w:rStyle w:val="Hyperlink"/>
          <w:rFonts w:cstheme="minorHAnsi"/>
          <w:lang w:val="es-ES"/>
        </w:rPr>
        <w:fldChar w:fldCharType="end"/>
      </w:r>
      <w:bookmarkEnd w:id="3"/>
    </w:p>
    <w:p w14:paraId="74CF4142" w14:textId="2CC6D9F4" w:rsidR="002379E5" w:rsidRPr="002F47E9" w:rsidRDefault="002379E5" w:rsidP="002379E5">
      <w:pPr>
        <w:numPr>
          <w:ilvl w:val="0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s-ES"/>
        </w:rPr>
      </w:pPr>
      <w:r w:rsidRPr="002F47E9">
        <w:rPr>
          <w:rFonts w:cstheme="minorHAnsi"/>
          <w:color w:val="333333"/>
          <w:lang w:val="es-ES"/>
        </w:rPr>
        <w:t>Cent</w:t>
      </w:r>
      <w:r w:rsidR="00811BE2" w:rsidRPr="002F47E9">
        <w:rPr>
          <w:rFonts w:cstheme="minorHAnsi"/>
          <w:color w:val="333333"/>
          <w:lang w:val="es-ES"/>
        </w:rPr>
        <w:t xml:space="preserve">ros para el Control y la Prevención de Enfermedades </w:t>
      </w:r>
    </w:p>
    <w:p w14:paraId="4E0789CC" w14:textId="2A880B90" w:rsidR="002379E5" w:rsidRPr="002F47E9" w:rsidRDefault="00FE3186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s-ES"/>
        </w:rPr>
      </w:pPr>
      <w:hyperlink r:id="rId14" w:history="1">
        <w:r w:rsidR="00811BE2" w:rsidRPr="002F47E9">
          <w:rPr>
            <w:rStyle w:val="Hyperlink"/>
            <w:rFonts w:cstheme="minorHAnsi"/>
            <w:lang w:val="es-ES"/>
          </w:rPr>
          <w:t xml:space="preserve">Guía Provisional </w:t>
        </w:r>
        <w:r w:rsidR="00470272" w:rsidRPr="002F47E9">
          <w:rPr>
            <w:rStyle w:val="Hyperlink"/>
            <w:rFonts w:cstheme="minorHAnsi"/>
            <w:lang w:val="es-ES"/>
          </w:rPr>
          <w:t>de modo</w:t>
        </w:r>
        <w:r w:rsidR="00811BE2" w:rsidRPr="002F47E9">
          <w:rPr>
            <w:rStyle w:val="Hyperlink"/>
            <w:rFonts w:cstheme="minorHAnsi"/>
            <w:lang w:val="es-ES"/>
          </w:rPr>
          <w:t xml:space="preserve"> que Empresas y Empleadores Plan</w:t>
        </w:r>
        <w:r w:rsidR="00470272" w:rsidRPr="002F47E9">
          <w:rPr>
            <w:rStyle w:val="Hyperlink"/>
            <w:rFonts w:cstheme="minorHAnsi"/>
            <w:lang w:val="es-ES"/>
          </w:rPr>
          <w:t>e</w:t>
        </w:r>
        <w:r w:rsidR="00811BE2" w:rsidRPr="002F47E9">
          <w:rPr>
            <w:rStyle w:val="Hyperlink"/>
            <w:rFonts w:cstheme="minorHAnsi"/>
            <w:lang w:val="es-ES"/>
          </w:rPr>
          <w:t xml:space="preserve">en y Respondan al Coronavirus </w:t>
        </w:r>
        <w:r w:rsidR="002379E5" w:rsidRPr="002F47E9">
          <w:rPr>
            <w:rStyle w:val="Hyperlink"/>
            <w:rFonts w:cstheme="minorHAnsi"/>
            <w:lang w:val="es-ES"/>
          </w:rPr>
          <w:t xml:space="preserve">2019 (COVID-19), </w:t>
        </w:r>
        <w:r w:rsidR="00811BE2" w:rsidRPr="002F47E9">
          <w:rPr>
            <w:rStyle w:val="Hyperlink"/>
            <w:rFonts w:cstheme="minorHAnsi"/>
            <w:lang w:val="es-ES"/>
          </w:rPr>
          <w:t>febrero</w:t>
        </w:r>
        <w:r w:rsidR="002379E5" w:rsidRPr="002F47E9">
          <w:rPr>
            <w:rStyle w:val="Hyperlink"/>
            <w:rFonts w:cstheme="minorHAnsi"/>
            <w:lang w:val="es-ES"/>
          </w:rPr>
          <w:t xml:space="preserve"> 2020</w:t>
        </w:r>
      </w:hyperlink>
    </w:p>
    <w:p w14:paraId="123E24AA" w14:textId="1B0697CB" w:rsidR="002379E5" w:rsidRPr="002F47E9" w:rsidRDefault="00FE3186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s-ES"/>
        </w:rPr>
      </w:pPr>
      <w:hyperlink r:id="rId15" w:history="1">
        <w:hyperlink r:id="rId16" w:history="1">
          <w:r w:rsidR="00811BE2" w:rsidRPr="002F47E9">
            <w:rPr>
              <w:rStyle w:val="Hyperlink"/>
              <w:rFonts w:cstheme="minorHAnsi"/>
              <w:lang w:val="es-ES"/>
            </w:rPr>
            <w:t>Coronavirus -2019</w:t>
          </w:r>
        </w:hyperlink>
        <w:r w:rsidR="002379E5" w:rsidRPr="002F47E9">
          <w:rPr>
            <w:rStyle w:val="Hyperlink"/>
            <w:rFonts w:cstheme="minorHAnsi"/>
            <w:lang w:val="es-ES"/>
          </w:rPr>
          <w:t xml:space="preserve"> (COVID-19): </w:t>
        </w:r>
        <w:r w:rsidR="000673F5" w:rsidRPr="002F47E9">
          <w:rPr>
            <w:rStyle w:val="Hyperlink"/>
            <w:rFonts w:cstheme="minorHAnsi"/>
            <w:lang w:val="es-ES"/>
          </w:rPr>
          <w:t xml:space="preserve">Cómo </w:t>
        </w:r>
        <w:r w:rsidR="00470272" w:rsidRPr="002F47E9">
          <w:rPr>
            <w:rStyle w:val="Hyperlink"/>
            <w:rFonts w:cstheme="minorHAnsi"/>
            <w:lang w:val="es-ES"/>
          </w:rPr>
          <w:t>p</w:t>
        </w:r>
        <w:r w:rsidR="000673F5" w:rsidRPr="002F47E9">
          <w:rPr>
            <w:rStyle w:val="Hyperlink"/>
            <w:rFonts w:cstheme="minorHAnsi"/>
            <w:lang w:val="es-ES"/>
          </w:rPr>
          <w:t>rotegerse</w:t>
        </w:r>
      </w:hyperlink>
    </w:p>
    <w:p w14:paraId="75114128" w14:textId="65ECC99A" w:rsidR="002379E5" w:rsidRPr="002F47E9" w:rsidRDefault="00FE3186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s-ES"/>
        </w:rPr>
      </w:pPr>
      <w:hyperlink r:id="rId17" w:history="1">
        <w:hyperlink r:id="rId18" w:history="1">
          <w:r w:rsidR="00811BE2" w:rsidRPr="002F47E9">
            <w:rPr>
              <w:rStyle w:val="Hyperlink"/>
              <w:rFonts w:cstheme="minorHAnsi"/>
              <w:lang w:val="es-ES"/>
            </w:rPr>
            <w:t>Coronavirus -2019</w:t>
          </w:r>
        </w:hyperlink>
        <w:r w:rsidR="002379E5" w:rsidRPr="002F47E9">
          <w:rPr>
            <w:rStyle w:val="Hyperlink"/>
            <w:rFonts w:cstheme="minorHAnsi"/>
            <w:lang w:val="es-ES"/>
          </w:rPr>
          <w:t xml:space="preserve"> (COVID-19): </w:t>
        </w:r>
        <w:r w:rsidR="000673F5" w:rsidRPr="002F47E9">
          <w:rPr>
            <w:rStyle w:val="Hyperlink"/>
            <w:rFonts w:cstheme="minorHAnsi"/>
            <w:lang w:val="es-ES"/>
          </w:rPr>
          <w:t>Cuidado de una persona en el hogar</w:t>
        </w:r>
      </w:hyperlink>
    </w:p>
    <w:p w14:paraId="31FD8C99" w14:textId="31E7D2F1" w:rsidR="002379E5" w:rsidRPr="002F47E9" w:rsidRDefault="00FE3186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s-ES"/>
        </w:rPr>
      </w:pPr>
      <w:hyperlink r:id="rId19" w:history="1">
        <w:hyperlink r:id="rId20" w:history="1">
          <w:r w:rsidR="00811BE2" w:rsidRPr="002F47E9">
            <w:rPr>
              <w:rStyle w:val="Hyperlink"/>
              <w:rFonts w:cstheme="minorHAnsi"/>
              <w:lang w:val="es-ES"/>
            </w:rPr>
            <w:t>Coronavirus -2019</w:t>
          </w:r>
        </w:hyperlink>
        <w:r w:rsidR="002379E5" w:rsidRPr="002F47E9">
          <w:rPr>
            <w:rStyle w:val="Hyperlink"/>
            <w:rFonts w:cstheme="minorHAnsi"/>
            <w:lang w:val="es-ES"/>
          </w:rPr>
          <w:t xml:space="preserve"> (COVID-19)</w:t>
        </w:r>
      </w:hyperlink>
    </w:p>
    <w:p w14:paraId="6707A72A" w14:textId="21254F45" w:rsidR="002379E5" w:rsidRPr="002F47E9" w:rsidRDefault="000673F5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Style w:val="Hyperlink"/>
          <w:lang w:val="es-ES"/>
        </w:rPr>
      </w:pPr>
      <w:r w:rsidRPr="002F47E9">
        <w:rPr>
          <w:rStyle w:val="Hyperlink"/>
          <w:lang w:val="es-ES"/>
        </w:rPr>
        <w:t xml:space="preserve">Etiqueta para </w:t>
      </w:r>
      <w:r w:rsidR="00470272" w:rsidRPr="002F47E9">
        <w:rPr>
          <w:rStyle w:val="Hyperlink"/>
          <w:lang w:val="es-ES"/>
        </w:rPr>
        <w:t>t</w:t>
      </w:r>
      <w:r w:rsidRPr="002F47E9">
        <w:rPr>
          <w:rStyle w:val="Hyperlink"/>
          <w:lang w:val="es-ES"/>
        </w:rPr>
        <w:t xml:space="preserve">os y </w:t>
      </w:r>
      <w:r w:rsidR="00470272" w:rsidRPr="002F47E9">
        <w:rPr>
          <w:rStyle w:val="Hyperlink"/>
          <w:lang w:val="es-ES"/>
        </w:rPr>
        <w:t>e</w:t>
      </w:r>
      <w:r w:rsidRPr="002F47E9">
        <w:rPr>
          <w:rStyle w:val="Hyperlink"/>
          <w:lang w:val="es-ES"/>
        </w:rPr>
        <w:t>stornudo</w:t>
      </w:r>
    </w:p>
    <w:p w14:paraId="2BA4F171" w14:textId="622CBD10" w:rsidR="002379E5" w:rsidRPr="002F47E9" w:rsidRDefault="00FE3186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s-ES"/>
        </w:rPr>
      </w:pPr>
      <w:hyperlink r:id="rId21" w:history="1">
        <w:r w:rsidR="000673F5" w:rsidRPr="002F47E9">
          <w:rPr>
            <w:rStyle w:val="Hyperlink"/>
            <w:rFonts w:cstheme="minorHAnsi"/>
            <w:lang w:val="es-ES"/>
          </w:rPr>
          <w:t>Cubra</w:t>
        </w:r>
      </w:hyperlink>
      <w:r w:rsidR="000673F5" w:rsidRPr="002F47E9">
        <w:rPr>
          <w:rStyle w:val="Hyperlink"/>
          <w:rFonts w:cstheme="minorHAnsi"/>
          <w:lang w:val="es-ES"/>
        </w:rPr>
        <w:t xml:space="preserve"> su </w:t>
      </w:r>
      <w:r w:rsidR="00470272" w:rsidRPr="002F47E9">
        <w:rPr>
          <w:rStyle w:val="Hyperlink"/>
          <w:rFonts w:cstheme="minorHAnsi"/>
          <w:lang w:val="es-ES"/>
        </w:rPr>
        <w:t>t</w:t>
      </w:r>
      <w:r w:rsidR="000673F5" w:rsidRPr="002F47E9">
        <w:rPr>
          <w:rStyle w:val="Hyperlink"/>
          <w:rFonts w:cstheme="minorHAnsi"/>
          <w:lang w:val="es-ES"/>
        </w:rPr>
        <w:t xml:space="preserve">os </w:t>
      </w:r>
    </w:p>
    <w:p w14:paraId="71CF4733" w14:textId="6FCAB466" w:rsidR="002379E5" w:rsidRPr="002F47E9" w:rsidRDefault="00FE3186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s-ES"/>
        </w:rPr>
      </w:pPr>
      <w:hyperlink r:id="rId22" w:history="1">
        <w:r w:rsidR="002379E5" w:rsidRPr="002F47E9">
          <w:rPr>
            <w:rStyle w:val="Hyperlink"/>
            <w:rFonts w:cstheme="minorHAnsi"/>
            <w:lang w:val="es-ES"/>
          </w:rPr>
          <w:t>H</w:t>
        </w:r>
        <w:r w:rsidR="000673F5" w:rsidRPr="002F47E9">
          <w:rPr>
            <w:rStyle w:val="Hyperlink"/>
            <w:rFonts w:cstheme="minorHAnsi"/>
            <w:lang w:val="es-ES"/>
          </w:rPr>
          <w:t xml:space="preserve">ábitos </w:t>
        </w:r>
        <w:r w:rsidR="00470272" w:rsidRPr="002F47E9">
          <w:rPr>
            <w:rStyle w:val="Hyperlink"/>
            <w:rFonts w:cstheme="minorHAnsi"/>
            <w:lang w:val="es-ES"/>
          </w:rPr>
          <w:t>s</w:t>
        </w:r>
        <w:r w:rsidR="000673F5" w:rsidRPr="002F47E9">
          <w:rPr>
            <w:rStyle w:val="Hyperlink"/>
            <w:rFonts w:cstheme="minorHAnsi"/>
            <w:lang w:val="es-ES"/>
          </w:rPr>
          <w:t xml:space="preserve">aludables para </w:t>
        </w:r>
        <w:r w:rsidR="00470272" w:rsidRPr="002F47E9">
          <w:rPr>
            <w:rStyle w:val="Hyperlink"/>
            <w:rFonts w:cstheme="minorHAnsi"/>
            <w:lang w:val="es-ES"/>
          </w:rPr>
          <w:t>a</w:t>
        </w:r>
        <w:r w:rsidR="000673F5" w:rsidRPr="002F47E9">
          <w:rPr>
            <w:rStyle w:val="Hyperlink"/>
            <w:rFonts w:cstheme="minorHAnsi"/>
            <w:lang w:val="es-ES"/>
          </w:rPr>
          <w:t xml:space="preserve">yudarlo a </w:t>
        </w:r>
        <w:r w:rsidR="00470272" w:rsidRPr="002F47E9">
          <w:rPr>
            <w:rStyle w:val="Hyperlink"/>
            <w:rFonts w:cstheme="minorHAnsi"/>
            <w:lang w:val="es-ES"/>
          </w:rPr>
          <w:t>p</w:t>
        </w:r>
        <w:r w:rsidR="000673F5" w:rsidRPr="002F47E9">
          <w:rPr>
            <w:rStyle w:val="Hyperlink"/>
            <w:rFonts w:cstheme="minorHAnsi"/>
            <w:lang w:val="es-ES"/>
          </w:rPr>
          <w:t xml:space="preserve">revenir la </w:t>
        </w:r>
        <w:r w:rsidR="00470272" w:rsidRPr="002F47E9">
          <w:rPr>
            <w:rStyle w:val="Hyperlink"/>
            <w:rFonts w:cstheme="minorHAnsi"/>
            <w:lang w:val="es-ES"/>
          </w:rPr>
          <w:t>g</w:t>
        </w:r>
        <w:r w:rsidR="000673F5" w:rsidRPr="002F47E9">
          <w:rPr>
            <w:rStyle w:val="Hyperlink"/>
            <w:rFonts w:cstheme="minorHAnsi"/>
            <w:lang w:val="es-ES"/>
          </w:rPr>
          <w:t>ripe</w:t>
        </w:r>
      </w:hyperlink>
    </w:p>
    <w:p w14:paraId="37EB76D9" w14:textId="0606E285" w:rsidR="002379E5" w:rsidRPr="002F47E9" w:rsidRDefault="00FE3186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s-ES"/>
        </w:rPr>
      </w:pPr>
      <w:hyperlink r:id="rId23" w:history="1">
        <w:r w:rsidR="000673F5" w:rsidRPr="002F47E9">
          <w:rPr>
            <w:rStyle w:val="Hyperlink"/>
            <w:rFonts w:cstheme="minorHAnsi"/>
            <w:lang w:val="es-ES"/>
          </w:rPr>
          <w:t>Mantenga</w:t>
        </w:r>
      </w:hyperlink>
      <w:r w:rsidR="000673F5" w:rsidRPr="002F47E9">
        <w:rPr>
          <w:rStyle w:val="Hyperlink"/>
          <w:rFonts w:cstheme="minorHAnsi"/>
          <w:lang w:val="es-ES"/>
        </w:rPr>
        <w:t xml:space="preserve"> las </w:t>
      </w:r>
      <w:r w:rsidR="00470272" w:rsidRPr="002F47E9">
        <w:rPr>
          <w:rStyle w:val="Hyperlink"/>
          <w:rFonts w:cstheme="minorHAnsi"/>
          <w:lang w:val="es-ES"/>
        </w:rPr>
        <w:t>m</w:t>
      </w:r>
      <w:r w:rsidR="000673F5" w:rsidRPr="002F47E9">
        <w:rPr>
          <w:rStyle w:val="Hyperlink"/>
          <w:rFonts w:cstheme="minorHAnsi"/>
          <w:lang w:val="es-ES"/>
        </w:rPr>
        <w:t xml:space="preserve">anos </w:t>
      </w:r>
      <w:r w:rsidR="00470272" w:rsidRPr="002F47E9">
        <w:rPr>
          <w:rStyle w:val="Hyperlink"/>
          <w:rFonts w:cstheme="minorHAnsi"/>
          <w:lang w:val="es-ES"/>
        </w:rPr>
        <w:t>l</w:t>
      </w:r>
      <w:r w:rsidR="000673F5" w:rsidRPr="002F47E9">
        <w:rPr>
          <w:rStyle w:val="Hyperlink"/>
          <w:rFonts w:cstheme="minorHAnsi"/>
          <w:lang w:val="es-ES"/>
        </w:rPr>
        <w:t>impias</w:t>
      </w:r>
    </w:p>
    <w:p w14:paraId="5F3B3E78" w14:textId="55F49133" w:rsidR="002379E5" w:rsidRPr="002F47E9" w:rsidRDefault="00FE3186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s-ES"/>
        </w:rPr>
      </w:pPr>
      <w:hyperlink r:id="rId24" w:history="1">
        <w:r w:rsidR="000673F5" w:rsidRPr="002F47E9">
          <w:rPr>
            <w:rStyle w:val="Hyperlink"/>
            <w:rFonts w:cstheme="minorHAnsi"/>
            <w:lang w:val="es-ES"/>
          </w:rPr>
          <w:t>Preguntas</w:t>
        </w:r>
      </w:hyperlink>
      <w:r w:rsidR="000673F5" w:rsidRPr="002F47E9">
        <w:rPr>
          <w:rStyle w:val="Hyperlink"/>
          <w:rFonts w:cstheme="minorHAnsi"/>
          <w:lang w:val="es-ES"/>
        </w:rPr>
        <w:t xml:space="preserve"> </w:t>
      </w:r>
      <w:r w:rsidR="00470272" w:rsidRPr="002F47E9">
        <w:rPr>
          <w:rStyle w:val="Hyperlink"/>
          <w:rFonts w:cstheme="minorHAnsi"/>
          <w:lang w:val="es-ES"/>
        </w:rPr>
        <w:t>f</w:t>
      </w:r>
      <w:r w:rsidR="000673F5" w:rsidRPr="002F47E9">
        <w:rPr>
          <w:rStyle w:val="Hyperlink"/>
          <w:rFonts w:cstheme="minorHAnsi"/>
          <w:lang w:val="es-ES"/>
        </w:rPr>
        <w:t xml:space="preserve">recuentes para </w:t>
      </w:r>
      <w:r w:rsidR="00470272" w:rsidRPr="002F47E9">
        <w:rPr>
          <w:rStyle w:val="Hyperlink"/>
          <w:rFonts w:cstheme="minorHAnsi"/>
          <w:lang w:val="es-ES"/>
        </w:rPr>
        <w:t>v</w:t>
      </w:r>
      <w:r w:rsidR="000673F5" w:rsidRPr="002F47E9">
        <w:rPr>
          <w:rStyle w:val="Hyperlink"/>
          <w:rFonts w:cstheme="minorHAnsi"/>
          <w:lang w:val="es-ES"/>
        </w:rPr>
        <w:t>iajeros</w:t>
      </w:r>
    </w:p>
    <w:p w14:paraId="7ED8610D" w14:textId="08DB0210" w:rsidR="002379E5" w:rsidRPr="002F47E9" w:rsidRDefault="00FE3186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s-ES"/>
        </w:rPr>
      </w:pPr>
      <w:hyperlink r:id="rId25" w:history="1">
        <w:r w:rsidR="000673F5" w:rsidRPr="002F47E9">
          <w:rPr>
            <w:rStyle w:val="Hyperlink"/>
            <w:rFonts w:cstheme="minorHAnsi"/>
            <w:lang w:val="es-ES"/>
          </w:rPr>
          <w:t xml:space="preserve">Avisos de </w:t>
        </w:r>
        <w:r w:rsidR="00470272" w:rsidRPr="002F47E9">
          <w:rPr>
            <w:rStyle w:val="Hyperlink"/>
            <w:rFonts w:cstheme="minorHAnsi"/>
            <w:lang w:val="es-ES"/>
          </w:rPr>
          <w:t>s</w:t>
        </w:r>
        <w:r w:rsidR="000673F5" w:rsidRPr="002F47E9">
          <w:rPr>
            <w:rStyle w:val="Hyperlink"/>
            <w:rFonts w:cstheme="minorHAnsi"/>
            <w:lang w:val="es-ES"/>
          </w:rPr>
          <w:t xml:space="preserve">alud para </w:t>
        </w:r>
        <w:r w:rsidR="00470272" w:rsidRPr="002F47E9">
          <w:rPr>
            <w:rStyle w:val="Hyperlink"/>
            <w:rFonts w:cstheme="minorHAnsi"/>
            <w:lang w:val="es-ES"/>
          </w:rPr>
          <w:t>v</w:t>
        </w:r>
        <w:r w:rsidR="000673F5" w:rsidRPr="002F47E9">
          <w:rPr>
            <w:rStyle w:val="Hyperlink"/>
            <w:rFonts w:cstheme="minorHAnsi"/>
            <w:lang w:val="es-ES"/>
          </w:rPr>
          <w:t>iajes</w:t>
        </w:r>
      </w:hyperlink>
    </w:p>
    <w:p w14:paraId="4E10194C" w14:textId="3F510B93" w:rsidR="002379E5" w:rsidRPr="002F47E9" w:rsidRDefault="000673F5" w:rsidP="002379E5">
      <w:pPr>
        <w:numPr>
          <w:ilvl w:val="0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s-ES"/>
        </w:rPr>
      </w:pPr>
      <w:r w:rsidRPr="002F47E9">
        <w:rPr>
          <w:rFonts w:cstheme="minorHAnsi"/>
          <w:color w:val="333333"/>
          <w:lang w:val="es-ES"/>
        </w:rPr>
        <w:t xml:space="preserve">Departamento de Salud Pública de </w:t>
      </w:r>
      <w:r w:rsidR="002379E5" w:rsidRPr="002F47E9">
        <w:rPr>
          <w:rFonts w:cstheme="minorHAnsi"/>
          <w:color w:val="333333"/>
          <w:lang w:val="es-ES"/>
        </w:rPr>
        <w:t xml:space="preserve">California </w:t>
      </w:r>
    </w:p>
    <w:p w14:paraId="5AA74FE6" w14:textId="645A09D5" w:rsidR="002379E5" w:rsidRPr="002F47E9" w:rsidRDefault="00FE3186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s-ES"/>
        </w:rPr>
      </w:pPr>
      <w:hyperlink r:id="rId26" w:history="1">
        <w:r w:rsidR="002379E5" w:rsidRPr="002F47E9">
          <w:rPr>
            <w:rStyle w:val="Hyperlink"/>
            <w:rFonts w:cstheme="minorHAnsi"/>
            <w:lang w:val="es-ES"/>
          </w:rPr>
          <w:t>N</w:t>
        </w:r>
        <w:r w:rsidR="000673F5" w:rsidRPr="002F47E9">
          <w:rPr>
            <w:rStyle w:val="Hyperlink"/>
            <w:rFonts w:cstheme="minorHAnsi"/>
            <w:lang w:val="es-ES"/>
          </w:rPr>
          <w:t>uevo</w:t>
        </w:r>
        <w:r w:rsidR="002379E5" w:rsidRPr="002F47E9">
          <w:rPr>
            <w:rStyle w:val="Hyperlink"/>
            <w:rFonts w:cstheme="minorHAnsi"/>
            <w:lang w:val="es-ES"/>
          </w:rPr>
          <w:t xml:space="preserve"> Coronavirus 2019 (COVID-19)</w:t>
        </w:r>
      </w:hyperlink>
    </w:p>
    <w:p w14:paraId="5FB11BD8" w14:textId="6D8BB9D0" w:rsidR="002379E5" w:rsidRPr="002F47E9" w:rsidRDefault="00FE3186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s-ES"/>
        </w:rPr>
      </w:pPr>
      <w:hyperlink r:id="rId27" w:history="1">
        <w:r w:rsidR="002379E5" w:rsidRPr="002F47E9">
          <w:rPr>
            <w:rStyle w:val="Hyperlink"/>
            <w:rFonts w:cstheme="minorHAnsi"/>
            <w:lang w:val="es-ES"/>
          </w:rPr>
          <w:t>Gu</w:t>
        </w:r>
        <w:r w:rsidR="000673F5" w:rsidRPr="002F47E9">
          <w:rPr>
            <w:rStyle w:val="Hyperlink"/>
            <w:rFonts w:cstheme="minorHAnsi"/>
            <w:lang w:val="es-ES"/>
          </w:rPr>
          <w:t xml:space="preserve">ía sobre </w:t>
        </w:r>
        <w:r w:rsidR="00470272" w:rsidRPr="002F47E9">
          <w:rPr>
            <w:rStyle w:val="Hyperlink"/>
            <w:rFonts w:cstheme="minorHAnsi"/>
            <w:lang w:val="es-ES"/>
          </w:rPr>
          <w:t>h</w:t>
        </w:r>
        <w:r w:rsidR="000673F5" w:rsidRPr="002F47E9">
          <w:rPr>
            <w:rStyle w:val="Hyperlink"/>
            <w:rFonts w:cstheme="minorHAnsi"/>
            <w:lang w:val="es-ES"/>
          </w:rPr>
          <w:t xml:space="preserve">igiene de </w:t>
        </w:r>
        <w:r w:rsidR="00470272" w:rsidRPr="002F47E9">
          <w:rPr>
            <w:rStyle w:val="Hyperlink"/>
            <w:rFonts w:cstheme="minorHAnsi"/>
            <w:lang w:val="es-ES"/>
          </w:rPr>
          <w:t>m</w:t>
        </w:r>
        <w:r w:rsidR="000673F5" w:rsidRPr="002F47E9">
          <w:rPr>
            <w:rStyle w:val="Hyperlink"/>
            <w:rFonts w:cstheme="minorHAnsi"/>
            <w:lang w:val="es-ES"/>
          </w:rPr>
          <w:t>anos</w:t>
        </w:r>
      </w:hyperlink>
    </w:p>
    <w:p w14:paraId="28861FE3" w14:textId="49E2C961" w:rsidR="002379E5" w:rsidRPr="002F47E9" w:rsidRDefault="000673F5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s-ES"/>
        </w:rPr>
      </w:pPr>
      <w:r w:rsidRPr="002F47E9">
        <w:rPr>
          <w:rStyle w:val="Hyperlink"/>
          <w:rFonts w:cstheme="minorHAnsi"/>
          <w:lang w:val="es-ES"/>
        </w:rPr>
        <w:t xml:space="preserve">Guía del </w:t>
      </w:r>
      <w:r w:rsidR="00470272" w:rsidRPr="002F47E9">
        <w:rPr>
          <w:rStyle w:val="Hyperlink"/>
          <w:rFonts w:cstheme="minorHAnsi"/>
          <w:lang w:val="es-ES"/>
        </w:rPr>
        <w:t>n</w:t>
      </w:r>
      <w:r w:rsidRPr="002F47E9">
        <w:rPr>
          <w:rStyle w:val="Hyperlink"/>
          <w:rFonts w:cstheme="minorHAnsi"/>
          <w:lang w:val="es-ES"/>
        </w:rPr>
        <w:t>uevo</w:t>
      </w:r>
      <w:r w:rsidRPr="002F47E9">
        <w:rPr>
          <w:lang w:val="es-ES"/>
        </w:rPr>
        <w:t xml:space="preserve"> </w:t>
      </w:r>
      <w:hyperlink r:id="rId28" w:history="1">
        <w:r w:rsidR="002379E5" w:rsidRPr="002F47E9">
          <w:rPr>
            <w:rStyle w:val="Hyperlink"/>
            <w:rFonts w:cstheme="minorHAnsi"/>
            <w:lang w:val="es-ES"/>
          </w:rPr>
          <w:t xml:space="preserve">Coronavirus </w:t>
        </w:r>
        <w:r w:rsidRPr="002F47E9">
          <w:rPr>
            <w:rStyle w:val="Hyperlink"/>
            <w:rFonts w:cstheme="minorHAnsi"/>
            <w:lang w:val="es-ES"/>
          </w:rPr>
          <w:t xml:space="preserve">para </w:t>
        </w:r>
        <w:r w:rsidR="00470272" w:rsidRPr="002F47E9">
          <w:rPr>
            <w:rStyle w:val="Hyperlink"/>
            <w:rFonts w:cstheme="minorHAnsi"/>
            <w:lang w:val="es-ES"/>
          </w:rPr>
          <w:t>a</w:t>
        </w:r>
        <w:r w:rsidRPr="002F47E9">
          <w:rPr>
            <w:rStyle w:val="Hyperlink"/>
            <w:rFonts w:cstheme="minorHAnsi"/>
            <w:lang w:val="es-ES"/>
          </w:rPr>
          <w:t xml:space="preserve">tención de </w:t>
        </w:r>
        <w:r w:rsidR="00470272" w:rsidRPr="002F47E9">
          <w:rPr>
            <w:rStyle w:val="Hyperlink"/>
            <w:rFonts w:cstheme="minorHAnsi"/>
            <w:lang w:val="es-ES"/>
          </w:rPr>
          <w:t>n</w:t>
        </w:r>
        <w:r w:rsidRPr="002F47E9">
          <w:rPr>
            <w:rStyle w:val="Hyperlink"/>
            <w:rFonts w:cstheme="minorHAnsi"/>
            <w:lang w:val="es-ES"/>
          </w:rPr>
          <w:t xml:space="preserve">iños y </w:t>
        </w:r>
        <w:r w:rsidR="00470272" w:rsidRPr="002F47E9">
          <w:rPr>
            <w:rStyle w:val="Hyperlink"/>
            <w:rFonts w:cstheme="minorHAnsi"/>
            <w:lang w:val="es-ES"/>
          </w:rPr>
          <w:t>e</w:t>
        </w:r>
        <w:r w:rsidRPr="002F47E9">
          <w:rPr>
            <w:rStyle w:val="Hyperlink"/>
            <w:rFonts w:cstheme="minorHAnsi"/>
            <w:lang w:val="es-ES"/>
          </w:rPr>
          <w:t xml:space="preserve">ntornos </w:t>
        </w:r>
        <w:r w:rsidR="00470272" w:rsidRPr="002F47E9">
          <w:rPr>
            <w:rStyle w:val="Hyperlink"/>
            <w:rFonts w:cstheme="minorHAnsi"/>
            <w:lang w:val="es-ES"/>
          </w:rPr>
          <w:t>p</w:t>
        </w:r>
        <w:r w:rsidRPr="002F47E9">
          <w:rPr>
            <w:rStyle w:val="Hyperlink"/>
            <w:rFonts w:cstheme="minorHAnsi"/>
            <w:lang w:val="es-ES"/>
          </w:rPr>
          <w:t xml:space="preserve">reescolares </w:t>
        </w:r>
      </w:hyperlink>
    </w:p>
    <w:p w14:paraId="3C8208F4" w14:textId="660B21A1" w:rsidR="002379E5" w:rsidRPr="002F47E9" w:rsidRDefault="000673F5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s-ES"/>
        </w:rPr>
      </w:pPr>
      <w:r w:rsidRPr="002F47E9">
        <w:rPr>
          <w:rStyle w:val="Hyperlink"/>
          <w:rFonts w:cstheme="minorHAnsi"/>
          <w:lang w:val="es-ES"/>
        </w:rPr>
        <w:t xml:space="preserve">Guía del </w:t>
      </w:r>
      <w:r w:rsidR="00470272" w:rsidRPr="002F47E9">
        <w:rPr>
          <w:rStyle w:val="Hyperlink"/>
          <w:rFonts w:cstheme="minorHAnsi"/>
          <w:lang w:val="es-ES"/>
        </w:rPr>
        <w:t>n</w:t>
      </w:r>
      <w:r w:rsidRPr="002F47E9">
        <w:rPr>
          <w:rStyle w:val="Hyperlink"/>
          <w:rFonts w:cstheme="minorHAnsi"/>
          <w:lang w:val="es-ES"/>
        </w:rPr>
        <w:t xml:space="preserve">uevo </w:t>
      </w:r>
      <w:r w:rsidR="00F2245B" w:rsidRPr="002F47E9">
        <w:rPr>
          <w:rStyle w:val="Hyperlink"/>
          <w:rFonts w:cstheme="minorHAnsi"/>
          <w:lang w:val="es-ES"/>
        </w:rPr>
        <w:t xml:space="preserve">Coronavirus </w:t>
      </w:r>
      <w:hyperlink r:id="rId29" w:history="1">
        <w:r w:rsidR="002379E5" w:rsidRPr="002F47E9">
          <w:rPr>
            <w:rStyle w:val="Hyperlink"/>
            <w:rFonts w:cstheme="minorHAnsi"/>
            <w:lang w:val="es-ES"/>
          </w:rPr>
          <w:t xml:space="preserve">2019 </w:t>
        </w:r>
        <w:r w:rsidR="00F2245B" w:rsidRPr="002F47E9">
          <w:rPr>
            <w:rStyle w:val="Hyperlink"/>
            <w:rFonts w:cstheme="minorHAnsi"/>
            <w:lang w:val="es-ES"/>
          </w:rPr>
          <w:t xml:space="preserve">para </w:t>
        </w:r>
        <w:r w:rsidR="00470272" w:rsidRPr="002F47E9">
          <w:rPr>
            <w:rStyle w:val="Hyperlink"/>
            <w:rFonts w:cstheme="minorHAnsi"/>
            <w:lang w:val="es-ES"/>
          </w:rPr>
          <w:t>u</w:t>
        </w:r>
        <w:r w:rsidR="00F2245B" w:rsidRPr="002F47E9">
          <w:rPr>
            <w:rStyle w:val="Hyperlink"/>
            <w:rFonts w:cstheme="minorHAnsi"/>
            <w:lang w:val="es-ES"/>
          </w:rPr>
          <w:t xml:space="preserve">niversidades </w:t>
        </w:r>
      </w:hyperlink>
    </w:p>
    <w:p w14:paraId="639E4909" w14:textId="1296B2C1" w:rsidR="002379E5" w:rsidRPr="002F47E9" w:rsidRDefault="00F2245B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s-ES"/>
        </w:rPr>
      </w:pPr>
      <w:r w:rsidRPr="002F47E9">
        <w:rPr>
          <w:rStyle w:val="Hyperlink"/>
          <w:rFonts w:cstheme="minorHAnsi"/>
          <w:lang w:val="es-ES"/>
        </w:rPr>
        <w:t xml:space="preserve">Guía del </w:t>
      </w:r>
      <w:r w:rsidR="00470272" w:rsidRPr="002F47E9">
        <w:rPr>
          <w:rStyle w:val="Hyperlink"/>
          <w:rFonts w:cstheme="minorHAnsi"/>
          <w:lang w:val="es-ES"/>
        </w:rPr>
        <w:t>n</w:t>
      </w:r>
      <w:r w:rsidRPr="002F47E9">
        <w:rPr>
          <w:rStyle w:val="Hyperlink"/>
          <w:rFonts w:cstheme="minorHAnsi"/>
          <w:lang w:val="es-ES"/>
        </w:rPr>
        <w:t xml:space="preserve">uevo Coronavirus </w:t>
      </w:r>
      <w:hyperlink r:id="rId30" w:history="1">
        <w:r w:rsidRPr="002F47E9">
          <w:rPr>
            <w:rStyle w:val="Hyperlink"/>
            <w:rFonts w:cstheme="minorHAnsi"/>
            <w:lang w:val="es-ES"/>
          </w:rPr>
          <w:t>2019</w:t>
        </w:r>
      </w:hyperlink>
      <w:r w:rsidRPr="002F47E9">
        <w:rPr>
          <w:rStyle w:val="Hyperlink"/>
          <w:rFonts w:cstheme="minorHAnsi"/>
          <w:lang w:val="es-ES"/>
        </w:rPr>
        <w:t xml:space="preserve"> para </w:t>
      </w:r>
      <w:r w:rsidR="00470272" w:rsidRPr="002F47E9">
        <w:rPr>
          <w:rStyle w:val="Hyperlink"/>
          <w:rFonts w:cstheme="minorHAnsi"/>
          <w:lang w:val="es-ES"/>
        </w:rPr>
        <w:t>e</w:t>
      </w:r>
      <w:r w:rsidRPr="002F47E9">
        <w:rPr>
          <w:rStyle w:val="Hyperlink"/>
          <w:rFonts w:cstheme="minorHAnsi"/>
          <w:lang w:val="es-ES"/>
        </w:rPr>
        <w:t xml:space="preserve">scuelas y </w:t>
      </w:r>
      <w:r w:rsidR="00470272" w:rsidRPr="002F47E9">
        <w:rPr>
          <w:rStyle w:val="Hyperlink"/>
          <w:rFonts w:cstheme="minorHAnsi"/>
          <w:lang w:val="es-ES"/>
        </w:rPr>
        <w:t>d</w:t>
      </w:r>
      <w:r w:rsidRPr="002F47E9">
        <w:rPr>
          <w:rStyle w:val="Hyperlink"/>
          <w:rFonts w:cstheme="minorHAnsi"/>
          <w:lang w:val="es-ES"/>
        </w:rPr>
        <w:t xml:space="preserve">istritos </w:t>
      </w:r>
      <w:r w:rsidR="00470272" w:rsidRPr="002F47E9">
        <w:rPr>
          <w:rStyle w:val="Hyperlink"/>
          <w:rFonts w:cstheme="minorHAnsi"/>
          <w:lang w:val="es-ES"/>
        </w:rPr>
        <w:t>e</w:t>
      </w:r>
      <w:r w:rsidRPr="002F47E9">
        <w:rPr>
          <w:rStyle w:val="Hyperlink"/>
          <w:rFonts w:cstheme="minorHAnsi"/>
          <w:lang w:val="es-ES"/>
        </w:rPr>
        <w:t>scolares</w:t>
      </w:r>
    </w:p>
    <w:p w14:paraId="4A64DAA6" w14:textId="77777777" w:rsidR="002379E5" w:rsidRPr="002F47E9" w:rsidRDefault="002379E5" w:rsidP="002379E5">
      <w:pPr>
        <w:numPr>
          <w:ilvl w:val="0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s-ES"/>
        </w:rPr>
      </w:pPr>
      <w:r w:rsidRPr="002F47E9">
        <w:rPr>
          <w:rFonts w:cstheme="minorHAnsi"/>
          <w:color w:val="333333"/>
          <w:lang w:val="es-ES"/>
        </w:rPr>
        <w:t>Cal/OSHA</w:t>
      </w:r>
    </w:p>
    <w:p w14:paraId="1A25003A" w14:textId="27610DBD" w:rsidR="002379E5" w:rsidRPr="002F47E9" w:rsidRDefault="00FE3186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s-ES"/>
        </w:rPr>
      </w:pPr>
      <w:hyperlink r:id="rId31" w:history="1">
        <w:r w:rsidR="00F2245B" w:rsidRPr="002F47E9">
          <w:rPr>
            <w:rStyle w:val="Hyperlink"/>
            <w:rFonts w:cstheme="minorHAnsi"/>
            <w:lang w:val="es-ES"/>
          </w:rPr>
          <w:t xml:space="preserve">Norma sobre </w:t>
        </w:r>
        <w:r w:rsidR="00470272" w:rsidRPr="002F47E9">
          <w:rPr>
            <w:rStyle w:val="Hyperlink"/>
            <w:rFonts w:cstheme="minorHAnsi"/>
            <w:lang w:val="es-ES"/>
          </w:rPr>
          <w:t>e</w:t>
        </w:r>
        <w:r w:rsidR="00F2245B" w:rsidRPr="002F47E9">
          <w:rPr>
            <w:rStyle w:val="Hyperlink"/>
            <w:rFonts w:cstheme="minorHAnsi"/>
            <w:lang w:val="es-ES"/>
          </w:rPr>
          <w:t xml:space="preserve">nfermedades </w:t>
        </w:r>
        <w:r w:rsidR="00470272" w:rsidRPr="002F47E9">
          <w:rPr>
            <w:rStyle w:val="Hyperlink"/>
            <w:rFonts w:cstheme="minorHAnsi"/>
            <w:lang w:val="es-ES"/>
          </w:rPr>
          <w:t>t</w:t>
        </w:r>
        <w:r w:rsidR="002379E5" w:rsidRPr="002F47E9">
          <w:rPr>
            <w:rStyle w:val="Hyperlink"/>
            <w:rFonts w:cstheme="minorHAnsi"/>
            <w:lang w:val="es-ES"/>
          </w:rPr>
          <w:t>ransmisible</w:t>
        </w:r>
        <w:r w:rsidR="00F2245B" w:rsidRPr="002F47E9">
          <w:rPr>
            <w:rStyle w:val="Hyperlink"/>
            <w:rFonts w:cstheme="minorHAnsi"/>
            <w:lang w:val="es-ES"/>
          </w:rPr>
          <w:t xml:space="preserve">s por </w:t>
        </w:r>
        <w:r w:rsidR="00470272" w:rsidRPr="002F47E9">
          <w:rPr>
            <w:rStyle w:val="Hyperlink"/>
            <w:rFonts w:cstheme="minorHAnsi"/>
            <w:lang w:val="es-ES"/>
          </w:rPr>
          <w:t>a</w:t>
        </w:r>
        <w:r w:rsidR="00F2245B" w:rsidRPr="002F47E9">
          <w:rPr>
            <w:rStyle w:val="Hyperlink"/>
            <w:rFonts w:cstheme="minorHAnsi"/>
            <w:lang w:val="es-ES"/>
          </w:rPr>
          <w:t>ire</w:t>
        </w:r>
        <w:r w:rsidR="002379E5" w:rsidRPr="002F47E9">
          <w:rPr>
            <w:rStyle w:val="Hyperlink"/>
            <w:rFonts w:cstheme="minorHAnsi"/>
            <w:lang w:val="es-ES"/>
          </w:rPr>
          <w:t xml:space="preserve"> (</w:t>
        </w:r>
        <w:r w:rsidR="00F2245B" w:rsidRPr="002F47E9">
          <w:rPr>
            <w:rStyle w:val="Hyperlink"/>
            <w:rFonts w:cstheme="minorHAnsi"/>
            <w:lang w:val="es-ES"/>
          </w:rPr>
          <w:t>título</w:t>
        </w:r>
        <w:r w:rsidR="002379E5" w:rsidRPr="002F47E9">
          <w:rPr>
            <w:rStyle w:val="Hyperlink"/>
            <w:rFonts w:cstheme="minorHAnsi"/>
            <w:lang w:val="es-ES"/>
          </w:rPr>
          <w:t xml:space="preserve"> 8 </w:t>
        </w:r>
        <w:r w:rsidR="00F2245B" w:rsidRPr="002F47E9">
          <w:rPr>
            <w:rStyle w:val="Hyperlink"/>
            <w:rFonts w:cstheme="minorHAnsi"/>
            <w:lang w:val="es-ES"/>
          </w:rPr>
          <w:t>sección</w:t>
        </w:r>
        <w:r w:rsidR="002379E5" w:rsidRPr="002F47E9">
          <w:rPr>
            <w:rStyle w:val="Hyperlink"/>
            <w:rFonts w:cstheme="minorHAnsi"/>
            <w:lang w:val="es-ES"/>
          </w:rPr>
          <w:t xml:space="preserve"> 5199)</w:t>
        </w:r>
      </w:hyperlink>
    </w:p>
    <w:p w14:paraId="18867675" w14:textId="037B2BE6" w:rsidR="002379E5" w:rsidRPr="002F47E9" w:rsidRDefault="00F2245B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s-ES"/>
        </w:rPr>
      </w:pPr>
      <w:r w:rsidRPr="002F47E9">
        <w:rPr>
          <w:rStyle w:val="Hyperlink"/>
          <w:rFonts w:cstheme="minorHAnsi"/>
          <w:lang w:val="es-ES"/>
        </w:rPr>
        <w:t xml:space="preserve">Plan </w:t>
      </w:r>
      <w:r w:rsidR="00470272" w:rsidRPr="002F47E9">
        <w:rPr>
          <w:rStyle w:val="Hyperlink"/>
          <w:rFonts w:cstheme="minorHAnsi"/>
          <w:lang w:val="es-ES"/>
        </w:rPr>
        <w:t>m</w:t>
      </w:r>
      <w:r w:rsidRPr="002F47E9">
        <w:rPr>
          <w:rStyle w:val="Hyperlink"/>
          <w:rFonts w:cstheme="minorHAnsi"/>
          <w:lang w:val="es-ES"/>
        </w:rPr>
        <w:t xml:space="preserve">odelo de </w:t>
      </w:r>
      <w:r w:rsidR="00470272" w:rsidRPr="002F47E9">
        <w:rPr>
          <w:rStyle w:val="Hyperlink"/>
          <w:rFonts w:cstheme="minorHAnsi"/>
          <w:lang w:val="es-ES"/>
        </w:rPr>
        <w:t>c</w:t>
      </w:r>
      <w:r w:rsidRPr="002F47E9">
        <w:rPr>
          <w:rStyle w:val="Hyperlink"/>
          <w:rFonts w:cstheme="minorHAnsi"/>
          <w:lang w:val="es-ES"/>
        </w:rPr>
        <w:t xml:space="preserve">ontrol a la </w:t>
      </w:r>
      <w:r w:rsidR="00470272" w:rsidRPr="002F47E9">
        <w:rPr>
          <w:rStyle w:val="Hyperlink"/>
          <w:rFonts w:cstheme="minorHAnsi"/>
          <w:lang w:val="es-ES"/>
        </w:rPr>
        <w:t>e</w:t>
      </w:r>
      <w:r w:rsidRPr="002F47E9">
        <w:rPr>
          <w:rStyle w:val="Hyperlink"/>
          <w:rFonts w:cstheme="minorHAnsi"/>
          <w:lang w:val="es-ES"/>
        </w:rPr>
        <w:t xml:space="preserve">xposición a </w:t>
      </w:r>
      <w:r w:rsidR="00470272" w:rsidRPr="002F47E9">
        <w:rPr>
          <w:rStyle w:val="Hyperlink"/>
          <w:rFonts w:cstheme="minorHAnsi"/>
          <w:lang w:val="es-ES"/>
        </w:rPr>
        <w:t>e</w:t>
      </w:r>
      <w:r w:rsidRPr="002F47E9">
        <w:rPr>
          <w:rStyle w:val="Hyperlink"/>
          <w:rFonts w:cstheme="minorHAnsi"/>
          <w:lang w:val="es-ES"/>
        </w:rPr>
        <w:t xml:space="preserve">nfermedades </w:t>
      </w:r>
      <w:r w:rsidR="00470272" w:rsidRPr="002F47E9">
        <w:rPr>
          <w:rStyle w:val="Hyperlink"/>
          <w:rFonts w:cstheme="minorHAnsi"/>
          <w:lang w:val="es-ES"/>
        </w:rPr>
        <w:t>t</w:t>
      </w:r>
      <w:r w:rsidRPr="002F47E9">
        <w:rPr>
          <w:rStyle w:val="Hyperlink"/>
          <w:rFonts w:cstheme="minorHAnsi"/>
          <w:lang w:val="es-ES"/>
        </w:rPr>
        <w:t xml:space="preserve">ransmisibles por </w:t>
      </w:r>
      <w:r w:rsidR="00470272" w:rsidRPr="002F47E9">
        <w:rPr>
          <w:rStyle w:val="Hyperlink"/>
          <w:rFonts w:cstheme="minorHAnsi"/>
          <w:lang w:val="es-ES"/>
        </w:rPr>
        <w:t>a</w:t>
      </w:r>
      <w:r w:rsidRPr="002F47E9">
        <w:rPr>
          <w:rStyle w:val="Hyperlink"/>
          <w:rFonts w:cstheme="minorHAnsi"/>
          <w:lang w:val="es-ES"/>
        </w:rPr>
        <w:t>ire</w:t>
      </w:r>
      <w:r w:rsidRPr="002F47E9">
        <w:rPr>
          <w:lang w:val="es-ES"/>
        </w:rPr>
        <w:t xml:space="preserve"> </w:t>
      </w:r>
    </w:p>
    <w:p w14:paraId="797B219F" w14:textId="46605806" w:rsidR="002379E5" w:rsidRPr="002F47E9" w:rsidRDefault="00FE3186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s-ES"/>
        </w:rPr>
      </w:pPr>
      <w:hyperlink r:id="rId32" w:history="1">
        <w:r w:rsidR="00F2245B" w:rsidRPr="002F47E9">
          <w:rPr>
            <w:rStyle w:val="Hyperlink"/>
            <w:rFonts w:cstheme="minorHAnsi"/>
            <w:lang w:val="es-ES"/>
          </w:rPr>
          <w:t xml:space="preserve">Guía de California para las </w:t>
        </w:r>
        <w:r w:rsidR="00470272" w:rsidRPr="002F47E9">
          <w:rPr>
            <w:rStyle w:val="Hyperlink"/>
            <w:rFonts w:cstheme="minorHAnsi"/>
            <w:lang w:val="es-ES"/>
          </w:rPr>
          <w:t>e</w:t>
        </w:r>
        <w:r w:rsidR="00F2245B" w:rsidRPr="002F47E9">
          <w:rPr>
            <w:rStyle w:val="Hyperlink"/>
            <w:rFonts w:cstheme="minorHAnsi"/>
            <w:lang w:val="es-ES"/>
          </w:rPr>
          <w:t xml:space="preserve">nfermedades </w:t>
        </w:r>
        <w:r w:rsidR="00470272" w:rsidRPr="002F47E9">
          <w:rPr>
            <w:rStyle w:val="Hyperlink"/>
            <w:rFonts w:cstheme="minorHAnsi"/>
            <w:lang w:val="es-ES"/>
          </w:rPr>
          <w:t>t</w:t>
        </w:r>
        <w:r w:rsidR="00F2245B" w:rsidRPr="002F47E9">
          <w:rPr>
            <w:rStyle w:val="Hyperlink"/>
            <w:rFonts w:cstheme="minorHAnsi"/>
            <w:lang w:val="es-ES"/>
          </w:rPr>
          <w:t xml:space="preserve">ransmisibles por </w:t>
        </w:r>
        <w:r w:rsidR="00470272" w:rsidRPr="002F47E9">
          <w:rPr>
            <w:rStyle w:val="Hyperlink"/>
            <w:rFonts w:cstheme="minorHAnsi"/>
            <w:lang w:val="es-ES"/>
          </w:rPr>
          <w:t>a</w:t>
        </w:r>
        <w:r w:rsidR="00F2245B" w:rsidRPr="002F47E9">
          <w:rPr>
            <w:rStyle w:val="Hyperlink"/>
            <w:rFonts w:cstheme="minorHAnsi"/>
            <w:lang w:val="es-ES"/>
          </w:rPr>
          <w:t xml:space="preserve">ire en los </w:t>
        </w:r>
        <w:r w:rsidR="00470272" w:rsidRPr="002F47E9">
          <w:rPr>
            <w:rStyle w:val="Hyperlink"/>
            <w:rFonts w:cstheme="minorHAnsi"/>
            <w:lang w:val="es-ES"/>
          </w:rPr>
          <w:t>l</w:t>
        </w:r>
        <w:r w:rsidR="00F2245B" w:rsidRPr="002F47E9">
          <w:rPr>
            <w:rStyle w:val="Hyperlink"/>
            <w:rFonts w:cstheme="minorHAnsi"/>
            <w:lang w:val="es-ES"/>
          </w:rPr>
          <w:t xml:space="preserve">ugares de </w:t>
        </w:r>
        <w:r w:rsidR="00470272" w:rsidRPr="002F47E9">
          <w:rPr>
            <w:rStyle w:val="Hyperlink"/>
            <w:rFonts w:cstheme="minorHAnsi"/>
            <w:lang w:val="es-ES"/>
          </w:rPr>
          <w:t>t</w:t>
        </w:r>
        <w:r w:rsidR="00F2245B" w:rsidRPr="002F47E9">
          <w:rPr>
            <w:rStyle w:val="Hyperlink"/>
            <w:rFonts w:cstheme="minorHAnsi"/>
            <w:lang w:val="es-ES"/>
          </w:rPr>
          <w:t xml:space="preserve">rabajo </w:t>
        </w:r>
      </w:hyperlink>
    </w:p>
    <w:p w14:paraId="03C5B6AB" w14:textId="73AC8FE6" w:rsidR="002379E5" w:rsidRPr="002F47E9" w:rsidRDefault="00F2245B" w:rsidP="00EF58CA">
      <w:pPr>
        <w:numPr>
          <w:ilvl w:val="0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s-ES"/>
        </w:rPr>
      </w:pPr>
      <w:r w:rsidRPr="002F47E9">
        <w:rPr>
          <w:rFonts w:cstheme="minorHAnsi"/>
          <w:color w:val="333333"/>
          <w:lang w:val="es-ES"/>
        </w:rPr>
        <w:t>Departamento de C</w:t>
      </w:r>
      <w:r w:rsidR="002379E5" w:rsidRPr="002F47E9">
        <w:rPr>
          <w:rFonts w:cstheme="minorHAnsi"/>
          <w:color w:val="333333"/>
          <w:lang w:val="es-ES"/>
        </w:rPr>
        <w:t xml:space="preserve">alifornia </w:t>
      </w:r>
      <w:r w:rsidRPr="002F47E9">
        <w:rPr>
          <w:rFonts w:cstheme="minorHAnsi"/>
          <w:color w:val="333333"/>
          <w:lang w:val="es-ES"/>
        </w:rPr>
        <w:t xml:space="preserve">para el Empleo y la Vivienda Justos </w:t>
      </w:r>
      <w:r w:rsidR="00FA0252" w:rsidRPr="002F47E9">
        <w:rPr>
          <w:rFonts w:cstheme="minorHAnsi"/>
          <w:color w:val="333333"/>
          <w:lang w:val="es-ES"/>
        </w:rPr>
        <w:t>(DFEH)</w:t>
      </w:r>
    </w:p>
    <w:p w14:paraId="52FD72CB" w14:textId="7D00DA1A" w:rsidR="002379E5" w:rsidRPr="002F47E9" w:rsidRDefault="00F2245B" w:rsidP="002379E5">
      <w:pPr>
        <w:numPr>
          <w:ilvl w:val="1"/>
          <w:numId w:val="16"/>
        </w:numPr>
        <w:shd w:val="clear" w:color="auto" w:fill="FFFFFF"/>
        <w:spacing w:before="100" w:beforeAutospacing="1" w:after="105" w:line="240" w:lineRule="auto"/>
        <w:rPr>
          <w:rFonts w:cstheme="minorHAnsi"/>
          <w:color w:val="333333"/>
          <w:lang w:val="es-ES"/>
        </w:rPr>
      </w:pPr>
      <w:r w:rsidRPr="002F47E9">
        <w:rPr>
          <w:rStyle w:val="Hyperlink"/>
          <w:rFonts w:cstheme="minorHAnsi"/>
          <w:lang w:val="es-ES"/>
        </w:rPr>
        <w:t xml:space="preserve">Información de Empleo sobre COVID-19 de </w:t>
      </w:r>
      <w:hyperlink r:id="rId33" w:history="1">
        <w:r w:rsidR="002379E5" w:rsidRPr="002F47E9">
          <w:rPr>
            <w:rStyle w:val="Hyperlink"/>
            <w:rFonts w:cstheme="minorHAnsi"/>
            <w:lang w:val="es-ES"/>
          </w:rPr>
          <w:t xml:space="preserve">DFEH </w:t>
        </w:r>
      </w:hyperlink>
    </w:p>
    <w:p w14:paraId="64D8315C" w14:textId="77777777" w:rsidR="00A415A5" w:rsidRPr="002F47E9" w:rsidRDefault="00A415A5" w:rsidP="002379E5">
      <w:pPr>
        <w:pStyle w:val="pagesectionheading"/>
        <w:rPr>
          <w:rFonts w:eastAsiaTheme="minorHAnsi"/>
          <w:szCs w:val="20"/>
          <w:lang w:val="es-ES"/>
        </w:rPr>
      </w:pPr>
    </w:p>
    <w:p w14:paraId="553D351F" w14:textId="77777777" w:rsidR="002F47E9" w:rsidRPr="002F47E9" w:rsidRDefault="002F47E9">
      <w:pPr>
        <w:pStyle w:val="pagesectionheading"/>
        <w:rPr>
          <w:rFonts w:eastAsiaTheme="minorHAnsi"/>
          <w:szCs w:val="20"/>
          <w:lang w:val="es-ES"/>
        </w:rPr>
      </w:pPr>
    </w:p>
    <w:sectPr w:rsidR="002F47E9" w:rsidRPr="002F47E9" w:rsidSect="005059E2">
      <w:headerReference w:type="default" r:id="rId34"/>
      <w:footerReference w:type="default" r:id="rId35"/>
      <w:pgSz w:w="12240" w:h="15840"/>
      <w:pgMar w:top="2160" w:right="720" w:bottom="720" w:left="720" w:header="720" w:footer="7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05CDC" w14:textId="77777777" w:rsidR="00FE3186" w:rsidRDefault="00FE3186" w:rsidP="00BE3E72">
      <w:pPr>
        <w:spacing w:after="0" w:line="240" w:lineRule="auto"/>
      </w:pPr>
      <w:r>
        <w:separator/>
      </w:r>
    </w:p>
  </w:endnote>
  <w:endnote w:type="continuationSeparator" w:id="0">
    <w:p w14:paraId="28545BFA" w14:textId="77777777" w:rsidR="00FE3186" w:rsidRDefault="00FE3186" w:rsidP="00BE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e Sans A">
    <w:panose1 w:val="020B0604020202020204"/>
    <w:charset w:val="00"/>
    <w:family w:val="swiss"/>
    <w:notTrueType/>
    <w:pitch w:val="variable"/>
    <w:sig w:usb0="A000026F" w:usb1="500078FB" w:usb2="00000000" w:usb3="00000000" w:csb0="00000197" w:csb1="00000000"/>
  </w:font>
  <w:font w:name="Adagio_Slab Thin"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A96C4" w14:textId="12BAD503" w:rsidR="00F2245B" w:rsidRDefault="00F2245B">
    <w:pPr>
      <w:pStyle w:val="Footer"/>
    </w:pPr>
    <w:r>
      <w:rPr>
        <w:noProof/>
      </w:rPr>
      <w:drawing>
        <wp:anchor distT="0" distB="0" distL="114300" distR="114300" simplePos="0" relativeHeight="251685888" behindDoc="0" locked="0" layoutInCell="1" allowOverlap="1" wp14:anchorId="247A8E44" wp14:editId="0CB08725">
          <wp:simplePos x="0" y="0"/>
          <wp:positionH relativeFrom="column">
            <wp:posOffset>-13970</wp:posOffset>
          </wp:positionH>
          <wp:positionV relativeFrom="paragraph">
            <wp:posOffset>95885</wp:posOffset>
          </wp:positionV>
          <wp:extent cx="6858000" cy="977900"/>
          <wp:effectExtent l="19050" t="0" r="0" b="0"/>
          <wp:wrapNone/>
          <wp:docPr id="5" name="Picture 0" descr="CompWest-Foot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ompWest-Footer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977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B3D5202" wp14:editId="73D02225">
              <wp:simplePos x="0" y="0"/>
              <wp:positionH relativeFrom="column">
                <wp:posOffset>6350</wp:posOffset>
              </wp:positionH>
              <wp:positionV relativeFrom="paragraph">
                <wp:posOffset>831215</wp:posOffset>
              </wp:positionV>
              <wp:extent cx="505460" cy="205105"/>
              <wp:effectExtent l="0" t="0" r="2540" b="0"/>
              <wp:wrapNone/>
              <wp:docPr id="17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E251D3" w14:textId="1EE74E2C" w:rsidR="00F2245B" w:rsidRPr="0045545E" w:rsidRDefault="00F2245B" w:rsidP="00F2245B">
                          <w:pPr>
                            <w:rPr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F7F7F"/>
                              <w:sz w:val="16"/>
                              <w:szCs w:val="16"/>
                            </w:rPr>
                            <w:t>23020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D5202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7" type="#_x0000_t202" style="position:absolute;margin-left:.5pt;margin-top:65.45pt;width:39.8pt;height:16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" filled="f" stroked="f">
              <v:textbox>
                <w:txbxContent>
                  <w:p w14:paraId="08E251D3" w14:textId="1EE74E2C" w:rsidR="00F2245B" w:rsidRPr="0045545E" w:rsidRDefault="00F2245B" w:rsidP="00F2245B">
                    <w:pPr>
                      <w:rPr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color w:val="7F7F7F"/>
                        <w:sz w:val="16"/>
                        <w:szCs w:val="16"/>
                      </w:rPr>
                      <w:t>23020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4864" behindDoc="0" locked="0" layoutInCell="1" allowOverlap="1" wp14:anchorId="2A800014" wp14:editId="0B8FC1BB">
          <wp:simplePos x="0" y="0"/>
          <wp:positionH relativeFrom="column">
            <wp:posOffset>457200</wp:posOffset>
          </wp:positionH>
          <wp:positionV relativeFrom="paragraph">
            <wp:posOffset>8636635</wp:posOffset>
          </wp:positionV>
          <wp:extent cx="6858000" cy="977900"/>
          <wp:effectExtent l="19050" t="0" r="0" b="0"/>
          <wp:wrapNone/>
          <wp:docPr id="7" name="Picture 0" descr="CompWest-Foot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ompWest-Footer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25DFC" w14:textId="172C5F6A" w:rsidR="00F2245B" w:rsidRDefault="00F2245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621919E" wp14:editId="56B69B74">
              <wp:simplePos x="0" y="0"/>
              <wp:positionH relativeFrom="column">
                <wp:posOffset>6265545</wp:posOffset>
              </wp:positionH>
              <wp:positionV relativeFrom="paragraph">
                <wp:posOffset>113030</wp:posOffset>
              </wp:positionV>
              <wp:extent cx="775970" cy="393700"/>
              <wp:effectExtent l="0" t="1270" r="0" b="0"/>
              <wp:wrapNone/>
              <wp:docPr id="9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97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50EDE" w14:textId="77777777" w:rsidR="00F2245B" w:rsidRDefault="00F2245B" w:rsidP="00C12F6A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1919E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0" type="#_x0000_t202" style="position:absolute;margin-left:493.35pt;margin-top:8.9pt;width:61.1pt;height:3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" filled="f" stroked="f">
              <v:textbox>
                <w:txbxContent>
                  <w:p w14:paraId="43550EDE" w14:textId="77777777" w:rsidR="00F2245B" w:rsidRDefault="00F2245B" w:rsidP="00C12F6A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</w:p>
  <w:p w14:paraId="795C7631" w14:textId="2AAAE4FC" w:rsidR="00F2245B" w:rsidRDefault="00F2245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0DC057C" wp14:editId="135B2519">
              <wp:simplePos x="0" y="0"/>
              <wp:positionH relativeFrom="column">
                <wp:posOffset>9525</wp:posOffset>
              </wp:positionH>
              <wp:positionV relativeFrom="paragraph">
                <wp:posOffset>1905</wp:posOffset>
              </wp:positionV>
              <wp:extent cx="505460" cy="205105"/>
              <wp:effectExtent l="0" t="3175" r="0" b="1270"/>
              <wp:wrapNone/>
              <wp:docPr id="8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" cy="205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0DAD6" w14:textId="2B9E9F54" w:rsidR="00F2245B" w:rsidRPr="00D330F0" w:rsidRDefault="00F2245B" w:rsidP="001E0F1D">
                          <w:pPr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23020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DC057C" id="Text Box 34" o:spid="_x0000_s1031" type="#_x0000_t202" style="position:absolute;margin-left:.75pt;margin-top:.15pt;width:39.8pt;height:16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" stroked="f">
              <v:textbox>
                <w:txbxContent>
                  <w:p w14:paraId="7060DAD6" w14:textId="2B9E9F54" w:rsidR="00F2245B" w:rsidRPr="00D330F0" w:rsidRDefault="00F2245B" w:rsidP="001E0F1D">
                    <w:pPr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  <w:r>
                      <w:rPr>
                        <w:color w:val="7F7F7F" w:themeColor="text1" w:themeTint="80"/>
                        <w:sz w:val="16"/>
                        <w:szCs w:val="16"/>
                      </w:rPr>
                      <w:t>23020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3CB2A88" wp14:editId="606E90F1">
              <wp:simplePos x="0" y="0"/>
              <wp:positionH relativeFrom="column">
                <wp:posOffset>6985</wp:posOffset>
              </wp:positionH>
              <wp:positionV relativeFrom="paragraph">
                <wp:posOffset>255905</wp:posOffset>
              </wp:positionV>
              <wp:extent cx="6980555" cy="0"/>
              <wp:effectExtent l="6985" t="9525" r="13335" b="9525"/>
              <wp:wrapNone/>
              <wp:docPr id="3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055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1A4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2" o:spid="_x0000_s1026" type="#_x0000_t32" style="position:absolute;margin-left:.55pt;margin-top:20.15pt;width:549.6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" strokecolor="#969696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42B7DFF" wp14:editId="7E51DBA4">
              <wp:simplePos x="0" y="0"/>
              <wp:positionH relativeFrom="column">
                <wp:posOffset>-12065</wp:posOffset>
              </wp:positionH>
              <wp:positionV relativeFrom="paragraph">
                <wp:posOffset>1905</wp:posOffset>
              </wp:positionV>
              <wp:extent cx="6980555" cy="194945"/>
              <wp:effectExtent l="0" t="3175" r="3810" b="1905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055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44CCFF" w14:textId="40A2E59A" w:rsidR="00F2245B" w:rsidRPr="008A7CB2" w:rsidRDefault="00F2245B" w:rsidP="00B9563B">
                          <w:pPr>
                            <w:jc w:val="center"/>
                            <w:rPr>
                              <w:lang w:val="es-AR"/>
                            </w:rPr>
                          </w:pPr>
                          <w:r w:rsidRPr="008A7CB2">
                            <w:rPr>
                              <w:rFonts w:asciiTheme="minorHAnsi" w:hAnsiTheme="minorHAnsi" w:cs="Adagio_Slab Thin"/>
                              <w:color w:val="7C7D7D"/>
                              <w:spacing w:val="-5"/>
                              <w:sz w:val="14"/>
                              <w:szCs w:val="14"/>
                              <w:lang w:val="es-AR"/>
                            </w:rPr>
                            <w:t>CompWest Insurance Company es miembro de AF Group. Todas las pólizas están aseguradas</w:t>
                          </w:r>
                          <w:r>
                            <w:rPr>
                              <w:rFonts w:asciiTheme="minorHAnsi" w:hAnsiTheme="minorHAnsi" w:cs="Adagio_Slab Thin"/>
                              <w:color w:val="7C7D7D"/>
                              <w:spacing w:val="-5"/>
                              <w:sz w:val="14"/>
                              <w:szCs w:val="14"/>
                              <w:lang w:val="es-AR"/>
                            </w:rPr>
                            <w:t xml:space="preserve"> por una subsidiaria habilitada de </w:t>
                          </w:r>
                          <w:r w:rsidRPr="008A7CB2">
                            <w:rPr>
                              <w:rFonts w:asciiTheme="minorHAnsi" w:hAnsiTheme="minorHAnsi" w:cs="Adagio_Slab Thin"/>
                              <w:color w:val="7C7D7D"/>
                              <w:spacing w:val="-5"/>
                              <w:sz w:val="14"/>
                              <w:szCs w:val="14"/>
                              <w:lang w:val="es-AR"/>
                            </w:rPr>
                            <w:t>AF Group.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2B7DFF" id="Text Box 33" o:spid="_x0000_s1032" type="#_x0000_t202" style="position:absolute;margin-left:-.95pt;margin-top:.15pt;width:549.65pt;height:15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" filled="f" stroked="f">
              <v:textbox>
                <w:txbxContent>
                  <w:p w14:paraId="0B44CCFF" w14:textId="40A2E59A" w:rsidR="00F2245B" w:rsidRPr="008A7CB2" w:rsidRDefault="00F2245B" w:rsidP="00B9563B">
                    <w:pPr>
                      <w:jc w:val="center"/>
                      <w:rPr>
                        <w:lang w:val="es-AR"/>
                      </w:rPr>
                    </w:pPr>
                    <w:r w:rsidRPr="008A7CB2">
                      <w:rPr>
                        <w:rFonts w:asciiTheme="minorHAnsi" w:hAnsiTheme="minorHAnsi" w:cs="Adagio_Slab Thin"/>
                        <w:color w:val="7C7D7D"/>
                        <w:spacing w:val="-5"/>
                        <w:sz w:val="14"/>
                        <w:szCs w:val="14"/>
                        <w:lang w:val="es-AR"/>
                      </w:rPr>
                      <w:t>CompWest Insurance Company es miembro de AF Group. Todas las pólizas están aseguradas</w:t>
                    </w:r>
                    <w:r>
                      <w:rPr>
                        <w:rFonts w:asciiTheme="minorHAnsi" w:hAnsiTheme="minorHAnsi" w:cs="Adagio_Slab Thin"/>
                        <w:color w:val="7C7D7D"/>
                        <w:spacing w:val="-5"/>
                        <w:sz w:val="14"/>
                        <w:szCs w:val="14"/>
                        <w:lang w:val="es-AR"/>
                      </w:rPr>
                      <w:t xml:space="preserve"> por una subsidiaria habilitada de </w:t>
                    </w:r>
                    <w:r w:rsidRPr="008A7CB2">
                      <w:rPr>
                        <w:rFonts w:asciiTheme="minorHAnsi" w:hAnsiTheme="minorHAnsi" w:cs="Adagio_Slab Thin"/>
                        <w:color w:val="7C7D7D"/>
                        <w:spacing w:val="-5"/>
                        <w:sz w:val="14"/>
                        <w:szCs w:val="14"/>
                        <w:lang w:val="es-AR"/>
                      </w:rPr>
                      <w:t>AF Group.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E8F8C" w14:textId="77777777" w:rsidR="00FE3186" w:rsidRDefault="00FE3186" w:rsidP="00BE3E72">
      <w:pPr>
        <w:spacing w:after="0" w:line="240" w:lineRule="auto"/>
      </w:pPr>
      <w:r>
        <w:separator/>
      </w:r>
    </w:p>
  </w:footnote>
  <w:footnote w:type="continuationSeparator" w:id="0">
    <w:p w14:paraId="5356D6C1" w14:textId="77777777" w:rsidR="00FE3186" w:rsidRDefault="00FE3186" w:rsidP="00BE3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9E546" w14:textId="4EFD912E" w:rsidR="00F2245B" w:rsidRDefault="00F2245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507DAD5" wp14:editId="2EBACAA9">
              <wp:simplePos x="0" y="0"/>
              <wp:positionH relativeFrom="column">
                <wp:posOffset>3974465</wp:posOffset>
              </wp:positionH>
              <wp:positionV relativeFrom="paragraph">
                <wp:posOffset>102870</wp:posOffset>
              </wp:positionV>
              <wp:extent cx="2900045" cy="601980"/>
              <wp:effectExtent l="2540" t="0" r="2540" b="0"/>
              <wp:wrapNone/>
              <wp:docPr id="1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0045" cy="601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FF4F2" w14:textId="3677D98F" w:rsidR="00F2245B" w:rsidRPr="00E81E4E" w:rsidRDefault="00F2245B" w:rsidP="008377C1">
                          <w:pPr>
                            <w:spacing w:after="0"/>
                            <w:jc w:val="right"/>
                            <w:rPr>
                              <w:color w:val="004B87"/>
                              <w:sz w:val="24"/>
                              <w:szCs w:val="24"/>
                              <w:lang w:val="es-AR"/>
                            </w:rPr>
                          </w:pPr>
                          <w:r w:rsidRPr="00E81E4E">
                            <w:rPr>
                              <w:color w:val="004B87"/>
                              <w:sz w:val="24"/>
                              <w:szCs w:val="24"/>
                              <w:lang w:val="es-AR"/>
                            </w:rPr>
                            <w:t>Modelo de IIPP para Enfermedades Infecciosas - Adenda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7DAD5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8" type="#_x0000_t202" style="position:absolute;margin-left:312.95pt;margin-top:8.1pt;width:228.35pt;height:4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" filled="f" stroked="f">
              <v:textbox>
                <w:txbxContent>
                  <w:p w14:paraId="0E5FF4F2" w14:textId="3677D98F" w:rsidR="00F2245B" w:rsidRPr="00E81E4E" w:rsidRDefault="00F2245B" w:rsidP="008377C1">
                    <w:pPr>
                      <w:spacing w:after="0"/>
                      <w:jc w:val="right"/>
                      <w:rPr>
                        <w:color w:val="004B87"/>
                        <w:sz w:val="24"/>
                        <w:szCs w:val="24"/>
                        <w:lang w:val="es-AR"/>
                      </w:rPr>
                    </w:pPr>
                    <w:r w:rsidRPr="00E81E4E">
                      <w:rPr>
                        <w:color w:val="004B87"/>
                        <w:sz w:val="24"/>
                        <w:szCs w:val="24"/>
                        <w:lang w:val="es-AR"/>
                      </w:rPr>
                      <w:t>Modelo de IIPP para Enfermedades Infecciosas - Adenda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962E430" wp14:editId="55E9D529">
              <wp:simplePos x="0" y="0"/>
              <wp:positionH relativeFrom="column">
                <wp:posOffset>1762125</wp:posOffset>
              </wp:positionH>
              <wp:positionV relativeFrom="paragraph">
                <wp:posOffset>66675</wp:posOffset>
              </wp:positionV>
              <wp:extent cx="1790700" cy="409575"/>
              <wp:effectExtent l="0" t="0" r="0" b="0"/>
              <wp:wrapNone/>
              <wp:docPr id="1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9C8AE4" w14:textId="77777777" w:rsidR="00F2245B" w:rsidRPr="00BE3E72" w:rsidRDefault="00F2245B" w:rsidP="00BE3E72">
                          <w:pPr>
                            <w:pStyle w:val="PhoneandWebsiteAFdocumentstyles"/>
                            <w:spacing w:line="240" w:lineRule="auto"/>
                            <w:jc w:val="both"/>
                            <w:rPr>
                              <w:rFonts w:asciiTheme="minorHAnsi" w:hAnsiTheme="minorHAnsi" w:cs="Arial"/>
                              <w:color w:val="96969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color w:val="969696"/>
                              <w:sz w:val="20"/>
                              <w:szCs w:val="20"/>
                            </w:rPr>
                            <w:t>CompWestInsurance</w:t>
                          </w:r>
                          <w:r w:rsidRPr="00BE3E72">
                            <w:rPr>
                              <w:rFonts w:asciiTheme="minorHAnsi" w:hAnsiTheme="minorHAnsi" w:cs="Arial"/>
                              <w:color w:val="969696"/>
                              <w:sz w:val="20"/>
                              <w:szCs w:val="20"/>
                            </w:rPr>
                            <w:t>.com</w:t>
                          </w:r>
                        </w:p>
                        <w:p w14:paraId="06894B16" w14:textId="77777777" w:rsidR="00F2245B" w:rsidRPr="00BE3E72" w:rsidRDefault="00F2245B" w:rsidP="00BE3E72">
                          <w:pPr>
                            <w:spacing w:after="0" w:line="240" w:lineRule="auto"/>
                            <w:jc w:val="both"/>
                            <w:rPr>
                              <w:rFonts w:asciiTheme="minorHAnsi" w:hAnsiTheme="minorHAnsi"/>
                              <w:color w:val="969696"/>
                              <w:sz w:val="20"/>
                              <w:szCs w:val="20"/>
                            </w:rPr>
                          </w:pPr>
                          <w:r w:rsidRPr="00BE3E72">
                            <w:rPr>
                              <w:rFonts w:asciiTheme="minorHAnsi" w:hAnsiTheme="minorHAnsi"/>
                              <w:color w:val="969696"/>
                              <w:sz w:val="20"/>
                              <w:szCs w:val="20"/>
                            </w:rPr>
                            <w:t>1-800-</w:t>
                          </w:r>
                          <w:r>
                            <w:rPr>
                              <w:rFonts w:asciiTheme="minorHAnsi" w:hAnsiTheme="minorHAnsi"/>
                              <w:color w:val="969696"/>
                              <w:sz w:val="20"/>
                              <w:szCs w:val="20"/>
                            </w:rPr>
                            <w:t>CompWest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62E430" id="Text Box 26" o:spid="_x0000_s1029" type="#_x0000_t202" style="position:absolute;margin-left:138.75pt;margin-top:5.25pt;width:141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" filled="f" stroked="f">
              <v:textbox>
                <w:txbxContent>
                  <w:p w14:paraId="6E9C8AE4" w14:textId="77777777" w:rsidR="00F2245B" w:rsidRPr="00BE3E72" w:rsidRDefault="00F2245B" w:rsidP="00BE3E72">
                    <w:pPr>
                      <w:pStyle w:val="PhoneandWebsiteAFdocumentstyles"/>
                      <w:spacing w:line="240" w:lineRule="auto"/>
                      <w:jc w:val="both"/>
                      <w:rPr>
                        <w:rFonts w:asciiTheme="minorHAnsi" w:hAnsiTheme="minorHAnsi" w:cs="Arial"/>
                        <w:color w:val="969696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="Arial"/>
                        <w:color w:val="969696"/>
                        <w:sz w:val="20"/>
                        <w:szCs w:val="20"/>
                      </w:rPr>
                      <w:t>CompWestInsurance</w:t>
                    </w:r>
                    <w:r w:rsidRPr="00BE3E72">
                      <w:rPr>
                        <w:rFonts w:asciiTheme="minorHAnsi" w:hAnsiTheme="minorHAnsi" w:cs="Arial"/>
                        <w:color w:val="969696"/>
                        <w:sz w:val="20"/>
                        <w:szCs w:val="20"/>
                      </w:rPr>
                      <w:t>.com</w:t>
                    </w:r>
                  </w:p>
                  <w:p w14:paraId="06894B16" w14:textId="77777777" w:rsidR="00F2245B" w:rsidRPr="00BE3E72" w:rsidRDefault="00F2245B" w:rsidP="00BE3E72">
                    <w:pPr>
                      <w:spacing w:after="0" w:line="240" w:lineRule="auto"/>
                      <w:jc w:val="both"/>
                      <w:rPr>
                        <w:rFonts w:asciiTheme="minorHAnsi" w:hAnsiTheme="minorHAnsi"/>
                        <w:color w:val="969696"/>
                        <w:sz w:val="20"/>
                        <w:szCs w:val="20"/>
                      </w:rPr>
                    </w:pPr>
                    <w:r w:rsidRPr="00BE3E72">
                      <w:rPr>
                        <w:rFonts w:asciiTheme="minorHAnsi" w:hAnsiTheme="minorHAnsi"/>
                        <w:color w:val="969696"/>
                        <w:sz w:val="20"/>
                        <w:szCs w:val="20"/>
                      </w:rPr>
                      <w:t>1-800-</w:t>
                    </w:r>
                    <w:r>
                      <w:rPr>
                        <w:rFonts w:asciiTheme="minorHAnsi" w:hAnsiTheme="minorHAnsi"/>
                        <w:color w:val="969696"/>
                        <w:sz w:val="20"/>
                        <w:szCs w:val="20"/>
                      </w:rPr>
                      <w:t>CompWest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1D8D1DE" wp14:editId="578A9B22">
              <wp:simplePos x="0" y="0"/>
              <wp:positionH relativeFrom="column">
                <wp:posOffset>1675765</wp:posOffset>
              </wp:positionH>
              <wp:positionV relativeFrom="paragraph">
                <wp:posOffset>104775</wp:posOffset>
              </wp:positionV>
              <wp:extent cx="0" cy="342900"/>
              <wp:effectExtent l="8890" t="9525" r="10160" b="9525"/>
              <wp:wrapNone/>
              <wp:docPr id="14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09D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131.95pt;margin-top:8.25pt;width:0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" strokecolor="#969696"/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0" locked="0" layoutInCell="1" allowOverlap="1" wp14:anchorId="606C4872" wp14:editId="35243082">
          <wp:simplePos x="0" y="0"/>
          <wp:positionH relativeFrom="column">
            <wp:posOffset>27676</wp:posOffset>
          </wp:positionH>
          <wp:positionV relativeFrom="paragraph">
            <wp:posOffset>17252</wp:posOffset>
          </wp:positionV>
          <wp:extent cx="1522539" cy="491706"/>
          <wp:effectExtent l="19050" t="0" r="1461" b="0"/>
          <wp:wrapNone/>
          <wp:docPr id="1" name="Picture 16" descr="\\duck\CorpCommStorage$\Design\brand change\cw\cw-logo-rgb-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\\duck\CorpCommStorage$\Design\brand change\cw\cw-logo-rgb-3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539" cy="491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7B01FBB0" wp14:editId="6D646667">
              <wp:simplePos x="0" y="0"/>
              <wp:positionH relativeFrom="column">
                <wp:posOffset>9525</wp:posOffset>
              </wp:positionH>
              <wp:positionV relativeFrom="paragraph">
                <wp:posOffset>704850</wp:posOffset>
              </wp:positionV>
              <wp:extent cx="6838950" cy="57150"/>
              <wp:effectExtent l="0" t="0" r="0" b="0"/>
              <wp:wrapNone/>
              <wp:docPr id="10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57150"/>
                        <a:chOff x="735" y="1830"/>
                        <a:chExt cx="10770" cy="90"/>
                      </a:xfrm>
                    </wpg:grpSpPr>
                    <wps:wsp>
                      <wps:cNvPr id="11" name="Rectangle 28"/>
                      <wps:cNvSpPr>
                        <a:spLocks noChangeArrowheads="1"/>
                      </wps:cNvSpPr>
                      <wps:spPr bwMode="auto">
                        <a:xfrm>
                          <a:off x="735" y="1830"/>
                          <a:ext cx="3590" cy="90"/>
                        </a:xfrm>
                        <a:prstGeom prst="rect">
                          <a:avLst/>
                        </a:prstGeom>
                        <a:solidFill>
                          <a:srgbClr val="004B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29"/>
                      <wps:cNvSpPr>
                        <a:spLocks noChangeArrowheads="1"/>
                      </wps:cNvSpPr>
                      <wps:spPr bwMode="auto">
                        <a:xfrm>
                          <a:off x="4325" y="1830"/>
                          <a:ext cx="3590" cy="90"/>
                        </a:xfrm>
                        <a:prstGeom prst="rect">
                          <a:avLst/>
                        </a:prstGeom>
                        <a:solidFill>
                          <a:srgbClr val="4185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30"/>
                      <wps:cNvSpPr>
                        <a:spLocks noChangeArrowheads="1"/>
                      </wps:cNvSpPr>
                      <wps:spPr bwMode="auto">
                        <a:xfrm>
                          <a:off x="7915" y="1830"/>
                          <a:ext cx="3590" cy="90"/>
                        </a:xfrm>
                        <a:prstGeom prst="rect">
                          <a:avLst/>
                        </a:prstGeom>
                        <a:solidFill>
                          <a:srgbClr val="E87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B62800" id="Group 27" o:spid="_x0000_s1026" style="position:absolute;margin-left:.75pt;margin-top:55.5pt;width:538.5pt;height:4.5pt;z-index:251676672" coordorigin="735,1830" coordsize="1077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">
              <v:rect id="Rectangle 28" o:spid="_x0000_s1027" style="position:absolute;left:735;top:1830;width:35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" fillcolor="#004b87" stroked="f"/>
              <v:rect id="Rectangle 29" o:spid="_x0000_s1028" style="position:absolute;left:4325;top:1830;width:35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" fillcolor="#4185b5" stroked="f"/>
              <v:rect id="Rectangle 30" o:spid="_x0000_s1029" style="position:absolute;left:7915;top:1830;width:35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" fillcolor="#e87722" stroked="f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16F7"/>
    <w:multiLevelType w:val="hybridMultilevel"/>
    <w:tmpl w:val="7AB4D5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B6D98"/>
    <w:multiLevelType w:val="hybridMultilevel"/>
    <w:tmpl w:val="3C168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504BF"/>
    <w:multiLevelType w:val="hybridMultilevel"/>
    <w:tmpl w:val="A30A48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517C4"/>
    <w:multiLevelType w:val="hybridMultilevel"/>
    <w:tmpl w:val="E70E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34D8A"/>
    <w:multiLevelType w:val="hybridMultilevel"/>
    <w:tmpl w:val="C99CE730"/>
    <w:lvl w:ilvl="0" w:tplc="F6409522">
      <w:numFmt w:val="bullet"/>
      <w:lvlText w:val="•"/>
      <w:lvlJc w:val="left"/>
      <w:pPr>
        <w:ind w:left="720" w:hanging="360"/>
      </w:pPr>
      <w:rPr>
        <w:rFonts w:ascii="Calibri" w:eastAsiaTheme="minorHAnsi" w:hAnsi="Calibri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06CCF"/>
    <w:multiLevelType w:val="hybridMultilevel"/>
    <w:tmpl w:val="01B8711C"/>
    <w:lvl w:ilvl="0" w:tplc="295E6D62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45C0F"/>
    <w:multiLevelType w:val="hybridMultilevel"/>
    <w:tmpl w:val="C86A20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3549B8"/>
    <w:multiLevelType w:val="hybridMultilevel"/>
    <w:tmpl w:val="A940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F28F2"/>
    <w:multiLevelType w:val="hybridMultilevel"/>
    <w:tmpl w:val="08F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92F29"/>
    <w:multiLevelType w:val="hybridMultilevel"/>
    <w:tmpl w:val="D5FA83F4"/>
    <w:lvl w:ilvl="0" w:tplc="295E6D62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41791"/>
    <w:multiLevelType w:val="hybridMultilevel"/>
    <w:tmpl w:val="7A46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0657C"/>
    <w:multiLevelType w:val="multilevel"/>
    <w:tmpl w:val="1CDE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967FE5"/>
    <w:multiLevelType w:val="multilevel"/>
    <w:tmpl w:val="86B4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6C499A"/>
    <w:multiLevelType w:val="hybridMultilevel"/>
    <w:tmpl w:val="B69AB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325C7C"/>
    <w:multiLevelType w:val="hybridMultilevel"/>
    <w:tmpl w:val="B7A84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76313"/>
    <w:multiLevelType w:val="hybridMultilevel"/>
    <w:tmpl w:val="3D787B4E"/>
    <w:lvl w:ilvl="0" w:tplc="F6409522">
      <w:numFmt w:val="bullet"/>
      <w:lvlText w:val="•"/>
      <w:lvlJc w:val="left"/>
      <w:pPr>
        <w:ind w:left="720" w:hanging="360"/>
      </w:pPr>
      <w:rPr>
        <w:rFonts w:ascii="Calibri" w:eastAsiaTheme="minorHAnsi" w:hAnsi="Calibri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4092C"/>
    <w:multiLevelType w:val="hybridMultilevel"/>
    <w:tmpl w:val="FDDCA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358E5"/>
    <w:multiLevelType w:val="hybridMultilevel"/>
    <w:tmpl w:val="5C70B0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EA16C0F"/>
    <w:multiLevelType w:val="hybridMultilevel"/>
    <w:tmpl w:val="A09897B0"/>
    <w:lvl w:ilvl="0" w:tplc="76DAF9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F0F49"/>
    <w:multiLevelType w:val="hybridMultilevel"/>
    <w:tmpl w:val="3E8019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72294"/>
    <w:multiLevelType w:val="hybridMultilevel"/>
    <w:tmpl w:val="9FD4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20"/>
  </w:num>
  <w:num w:numId="5">
    <w:abstractNumId w:val="4"/>
  </w:num>
  <w:num w:numId="6">
    <w:abstractNumId w:val="15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18"/>
  </w:num>
  <w:num w:numId="12">
    <w:abstractNumId w:val="19"/>
  </w:num>
  <w:num w:numId="13">
    <w:abstractNumId w:val="2"/>
  </w:num>
  <w:num w:numId="14">
    <w:abstractNumId w:val="14"/>
  </w:num>
  <w:num w:numId="15">
    <w:abstractNumId w:val="12"/>
  </w:num>
  <w:num w:numId="16">
    <w:abstractNumId w:val="11"/>
  </w:num>
  <w:num w:numId="17">
    <w:abstractNumId w:val="3"/>
  </w:num>
  <w:num w:numId="18">
    <w:abstractNumId w:val="10"/>
  </w:num>
  <w:num w:numId="19">
    <w:abstractNumId w:val="0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2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2MDUztDQ0NjUzNzNX0lEKTi0uzszPAykwrgUAGNIc8ywAAAA="/>
  </w:docVars>
  <w:rsids>
    <w:rsidRoot w:val="009A3F3E"/>
    <w:rsid w:val="000138FB"/>
    <w:rsid w:val="00030561"/>
    <w:rsid w:val="000466A7"/>
    <w:rsid w:val="00056203"/>
    <w:rsid w:val="00057FA3"/>
    <w:rsid w:val="000656FE"/>
    <w:rsid w:val="0006587E"/>
    <w:rsid w:val="000673F5"/>
    <w:rsid w:val="00087277"/>
    <w:rsid w:val="000A2A01"/>
    <w:rsid w:val="000A69AA"/>
    <w:rsid w:val="000B62CF"/>
    <w:rsid w:val="000C1635"/>
    <w:rsid w:val="00102756"/>
    <w:rsid w:val="00112E33"/>
    <w:rsid w:val="00122663"/>
    <w:rsid w:val="0012646F"/>
    <w:rsid w:val="00135A48"/>
    <w:rsid w:val="00143B02"/>
    <w:rsid w:val="00151C1C"/>
    <w:rsid w:val="0018140C"/>
    <w:rsid w:val="001A7E51"/>
    <w:rsid w:val="001E0F1D"/>
    <w:rsid w:val="002379E5"/>
    <w:rsid w:val="002602BC"/>
    <w:rsid w:val="0027309F"/>
    <w:rsid w:val="002854AC"/>
    <w:rsid w:val="00293F95"/>
    <w:rsid w:val="002F47E9"/>
    <w:rsid w:val="00314F6E"/>
    <w:rsid w:val="00365FAE"/>
    <w:rsid w:val="003666EC"/>
    <w:rsid w:val="00377066"/>
    <w:rsid w:val="00394855"/>
    <w:rsid w:val="003A119A"/>
    <w:rsid w:val="003F5E27"/>
    <w:rsid w:val="003F698B"/>
    <w:rsid w:val="004071F9"/>
    <w:rsid w:val="0041606A"/>
    <w:rsid w:val="00455DF5"/>
    <w:rsid w:val="00462A44"/>
    <w:rsid w:val="00470272"/>
    <w:rsid w:val="00486F4A"/>
    <w:rsid w:val="004B3EF5"/>
    <w:rsid w:val="004D5F08"/>
    <w:rsid w:val="004E46D7"/>
    <w:rsid w:val="00501CDA"/>
    <w:rsid w:val="005059E2"/>
    <w:rsid w:val="0055300A"/>
    <w:rsid w:val="005D4A38"/>
    <w:rsid w:val="00612824"/>
    <w:rsid w:val="00625450"/>
    <w:rsid w:val="00651EC8"/>
    <w:rsid w:val="00670498"/>
    <w:rsid w:val="006B704B"/>
    <w:rsid w:val="006B797B"/>
    <w:rsid w:val="006C6424"/>
    <w:rsid w:val="006D07B9"/>
    <w:rsid w:val="00790403"/>
    <w:rsid w:val="007E7725"/>
    <w:rsid w:val="00811BE2"/>
    <w:rsid w:val="008377C1"/>
    <w:rsid w:val="00844DCE"/>
    <w:rsid w:val="00891EC4"/>
    <w:rsid w:val="00892E09"/>
    <w:rsid w:val="008A7CB2"/>
    <w:rsid w:val="00902A0F"/>
    <w:rsid w:val="009064BE"/>
    <w:rsid w:val="00945694"/>
    <w:rsid w:val="00965115"/>
    <w:rsid w:val="009A3F3E"/>
    <w:rsid w:val="009A6675"/>
    <w:rsid w:val="009E5202"/>
    <w:rsid w:val="009F3BBE"/>
    <w:rsid w:val="009F7B8D"/>
    <w:rsid w:val="00A038B5"/>
    <w:rsid w:val="00A415A5"/>
    <w:rsid w:val="00A47077"/>
    <w:rsid w:val="00A630F6"/>
    <w:rsid w:val="00A67B20"/>
    <w:rsid w:val="00A7569F"/>
    <w:rsid w:val="00AB0F2E"/>
    <w:rsid w:val="00AC3E2F"/>
    <w:rsid w:val="00AC7FC7"/>
    <w:rsid w:val="00B01F99"/>
    <w:rsid w:val="00B15B1D"/>
    <w:rsid w:val="00B16C65"/>
    <w:rsid w:val="00B40256"/>
    <w:rsid w:val="00B9563B"/>
    <w:rsid w:val="00BE3E72"/>
    <w:rsid w:val="00C12F6A"/>
    <w:rsid w:val="00C310E8"/>
    <w:rsid w:val="00C507DA"/>
    <w:rsid w:val="00C6014D"/>
    <w:rsid w:val="00C82479"/>
    <w:rsid w:val="00CC129C"/>
    <w:rsid w:val="00CD63EE"/>
    <w:rsid w:val="00CF1F77"/>
    <w:rsid w:val="00D066BA"/>
    <w:rsid w:val="00D10EAF"/>
    <w:rsid w:val="00D3718C"/>
    <w:rsid w:val="00D7361D"/>
    <w:rsid w:val="00D76981"/>
    <w:rsid w:val="00D861BA"/>
    <w:rsid w:val="00D9391F"/>
    <w:rsid w:val="00DA3F6E"/>
    <w:rsid w:val="00DC4235"/>
    <w:rsid w:val="00E21922"/>
    <w:rsid w:val="00E57849"/>
    <w:rsid w:val="00E81E4E"/>
    <w:rsid w:val="00E91058"/>
    <w:rsid w:val="00E916EB"/>
    <w:rsid w:val="00E96A7F"/>
    <w:rsid w:val="00EC07CC"/>
    <w:rsid w:val="00EC1D7D"/>
    <w:rsid w:val="00EE346B"/>
    <w:rsid w:val="00EF58CA"/>
    <w:rsid w:val="00F2245B"/>
    <w:rsid w:val="00FA0252"/>
    <w:rsid w:val="00FB72FD"/>
    <w:rsid w:val="00FC3BD6"/>
    <w:rsid w:val="00FE3186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CBC4E"/>
  <w15:docId w15:val="{5E2F1645-40B3-402E-B90E-E79BF494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479"/>
    <w:rPr>
      <w:rFonts w:ascii="Calibri" w:eastAsia="Times New Roman" w:hAnsi="Calibri" w:cs="Times New Roman"/>
    </w:rPr>
  </w:style>
  <w:style w:type="paragraph" w:styleId="Heading1">
    <w:name w:val="heading 1"/>
    <w:aliases w:val="h1"/>
    <w:basedOn w:val="cwbodytext"/>
    <w:next w:val="cwbodytext"/>
    <w:link w:val="Heading1Char"/>
    <w:uiPriority w:val="9"/>
    <w:qFormat/>
    <w:rsid w:val="0027309F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bCs/>
      <w:sz w:val="48"/>
      <w:szCs w:val="28"/>
    </w:rPr>
  </w:style>
  <w:style w:type="paragraph" w:styleId="Heading2">
    <w:name w:val="heading 2"/>
    <w:basedOn w:val="cwbodytext"/>
    <w:next w:val="cwbodytext"/>
    <w:link w:val="Heading2Char"/>
    <w:uiPriority w:val="9"/>
    <w:unhideWhenUsed/>
    <w:rsid w:val="0027309F"/>
    <w:pPr>
      <w:keepNext/>
      <w:keepLines/>
      <w:spacing w:before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0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0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3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3E72"/>
  </w:style>
  <w:style w:type="paragraph" w:styleId="Footer">
    <w:name w:val="footer"/>
    <w:basedOn w:val="Normal"/>
    <w:link w:val="FooterChar"/>
    <w:uiPriority w:val="99"/>
    <w:unhideWhenUsed/>
    <w:rsid w:val="00BE3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E72"/>
  </w:style>
  <w:style w:type="paragraph" w:styleId="BalloonText">
    <w:name w:val="Balloon Text"/>
    <w:basedOn w:val="Normal"/>
    <w:link w:val="BalloonTextChar"/>
    <w:semiHidden/>
    <w:unhideWhenUsed/>
    <w:rsid w:val="00BE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E3E72"/>
    <w:rPr>
      <w:rFonts w:ascii="Tahoma" w:hAnsi="Tahoma" w:cs="Tahoma"/>
      <w:sz w:val="16"/>
      <w:szCs w:val="16"/>
    </w:rPr>
  </w:style>
  <w:style w:type="paragraph" w:customStyle="1" w:styleId="PhoneandWebsiteAFdocumentstyles">
    <w:name w:val="Phone and Website (AF document styles)"/>
    <w:basedOn w:val="Normal"/>
    <w:uiPriority w:val="99"/>
    <w:rsid w:val="00BE3E72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ore Sans A" w:hAnsi="Core Sans A" w:cs="Core Sans A"/>
      <w:color w:val="000000"/>
      <w:sz w:val="24"/>
      <w:szCs w:val="24"/>
    </w:rPr>
  </w:style>
  <w:style w:type="paragraph" w:customStyle="1" w:styleId="BranddisclaimerAFdocumentstyles">
    <w:name w:val="Brand disclaimer (AF document styles)"/>
    <w:basedOn w:val="Normal"/>
    <w:uiPriority w:val="99"/>
    <w:rsid w:val="00EE346B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Adagio_Slab Thin" w:hAnsi="Adagio_Slab Thin" w:cs="Adagio_Slab Thin"/>
      <w:color w:val="7C7D7D"/>
      <w:spacing w:val="-5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5F08"/>
    <w:rPr>
      <w:color w:val="0000FF"/>
      <w:u w:val="single"/>
    </w:rPr>
  </w:style>
  <w:style w:type="paragraph" w:customStyle="1" w:styleId="bodytext-paragraph">
    <w:name w:val="body text - paragraph"/>
    <w:basedOn w:val="Normal"/>
    <w:qFormat/>
    <w:rsid w:val="00C82479"/>
    <w:pPr>
      <w:spacing w:after="0" w:line="240" w:lineRule="auto"/>
    </w:pPr>
    <w:rPr>
      <w:rFonts w:asciiTheme="minorHAnsi" w:hAnsiTheme="minorHAnsi"/>
    </w:rPr>
  </w:style>
  <w:style w:type="paragraph" w:customStyle="1" w:styleId="MainHeadingsh1">
    <w:name w:val="Main Headings &lt;h1&gt;"/>
    <w:basedOn w:val="Normal"/>
    <w:qFormat/>
    <w:rsid w:val="00B9563B"/>
    <w:pPr>
      <w:spacing w:after="0" w:line="240" w:lineRule="auto"/>
    </w:pPr>
    <w:rPr>
      <w:rFonts w:asciiTheme="minorHAnsi" w:eastAsia="Calibri" w:hAnsiTheme="minorHAnsi"/>
      <w:color w:val="004B87"/>
      <w:sz w:val="48"/>
      <w:szCs w:val="48"/>
    </w:rPr>
  </w:style>
  <w:style w:type="paragraph" w:customStyle="1" w:styleId="disclaimernotices">
    <w:name w:val="disclaimer notices"/>
    <w:basedOn w:val="Normal"/>
    <w:qFormat/>
    <w:rsid w:val="00C82479"/>
    <w:pPr>
      <w:tabs>
        <w:tab w:val="right" w:pos="9720"/>
        <w:tab w:val="right" w:pos="11970"/>
      </w:tabs>
      <w:spacing w:after="0" w:line="240" w:lineRule="auto"/>
      <w:ind w:left="90"/>
    </w:pPr>
    <w:rPr>
      <w:rFonts w:asciiTheme="minorHAnsi" w:hAnsiTheme="minorHAnsi" w:cs="Tahoma"/>
      <w:bCs/>
      <w:iCs/>
      <w:color w:val="867F6E"/>
      <w:sz w:val="14"/>
      <w:szCs w:val="14"/>
    </w:rPr>
  </w:style>
  <w:style w:type="paragraph" w:customStyle="1" w:styleId="Paragraphheading">
    <w:name w:val="Paragraph heading"/>
    <w:basedOn w:val="Normal"/>
    <w:qFormat/>
    <w:rsid w:val="00AC3E2F"/>
    <w:pPr>
      <w:spacing w:after="0" w:line="240" w:lineRule="auto"/>
    </w:pPr>
    <w:rPr>
      <w:rFonts w:asciiTheme="minorHAnsi" w:hAnsiTheme="minorHAnsi"/>
      <w:b/>
      <w:sz w:val="24"/>
      <w:szCs w:val="24"/>
    </w:rPr>
  </w:style>
  <w:style w:type="paragraph" w:styleId="ListParagraph">
    <w:name w:val="List Paragraph"/>
    <w:aliases w:val="cw List Paragraph"/>
    <w:basedOn w:val="Normal"/>
    <w:uiPriority w:val="34"/>
    <w:qFormat/>
    <w:rsid w:val="006D07B9"/>
    <w:pPr>
      <w:ind w:left="720"/>
      <w:contextualSpacing/>
    </w:pPr>
  </w:style>
  <w:style w:type="table" w:styleId="TableGrid">
    <w:name w:val="Table Grid"/>
    <w:basedOn w:val="TableNormal"/>
    <w:uiPriority w:val="59"/>
    <w:rsid w:val="00A4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27309F"/>
    <w:rPr>
      <w:rFonts w:ascii="Arial Narrow" w:eastAsiaTheme="majorEastAsia" w:hAnsi="Arial Narrow" w:cstheme="majorBidi"/>
      <w:b/>
      <w:bCs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309F"/>
    <w:rPr>
      <w:rFonts w:ascii="Arial Narrow" w:eastAsiaTheme="majorEastAsia" w:hAnsi="Arial Narrow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0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0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wbodytext">
    <w:name w:val="cw body text"/>
    <w:basedOn w:val="Normal"/>
    <w:qFormat/>
    <w:rsid w:val="0027309F"/>
    <w:pPr>
      <w:spacing w:after="120" w:line="240" w:lineRule="exact"/>
    </w:pPr>
    <w:rPr>
      <w:rFonts w:ascii="Arial Narrow" w:eastAsiaTheme="minorHAnsi" w:hAnsi="Arial Narrow" w:cs="Arial"/>
    </w:rPr>
  </w:style>
  <w:style w:type="paragraph" w:customStyle="1" w:styleId="pagesectionheading">
    <w:name w:val="page/section heading"/>
    <w:basedOn w:val="MainHeadingsh1"/>
    <w:qFormat/>
    <w:rsid w:val="0027309F"/>
    <w:rPr>
      <w:sz w:val="32"/>
      <w:szCs w:val="32"/>
    </w:rPr>
  </w:style>
  <w:style w:type="character" w:customStyle="1" w:styleId="e24kjd">
    <w:name w:val="e24kjd"/>
    <w:basedOn w:val="DefaultParagraphFont"/>
    <w:rsid w:val="0023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sha.gov/Publications/OSHA3989.pdf" TargetMode="External"/><Relationship Id="rId18" Type="http://schemas.openxmlformats.org/officeDocument/2006/relationships/hyperlink" Target="https://www.cdc.gov/niosh/emres/2019_ncov.html" TargetMode="External"/><Relationship Id="rId26" Type="http://schemas.openxmlformats.org/officeDocument/2006/relationships/hyperlink" Target="https://www.cdph.ca.gov/Programs/CID/DCDC/Pages/Immunization/nCOV2019.aspx" TargetMode="External"/><Relationship Id="rId21" Type="http://schemas.openxmlformats.org/officeDocument/2006/relationships/hyperlink" Target="https://www.cdc.gov/flu/pdf/protect/cdc_cough.pdf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osha.gov/Publications/OSHA3990.pdf" TargetMode="External"/><Relationship Id="rId17" Type="http://schemas.openxmlformats.org/officeDocument/2006/relationships/hyperlink" Target="https://www.cdc.gov/coronavirus/2019-ncov/if-you-are-sick/care-for-someone.html" TargetMode="External"/><Relationship Id="rId25" Type="http://schemas.openxmlformats.org/officeDocument/2006/relationships/hyperlink" Target="https://wwwnc.cdc.gov/travel/notices" TargetMode="External"/><Relationship Id="rId33" Type="http://schemas.openxmlformats.org/officeDocument/2006/relationships/hyperlink" Target="https://www.dfeh.ca.gov/wp-content/uploads/sites/32/2020/03/DFEH-Employment-Information-on-COVID-19-FAQ_ENG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dc.gov/niosh/emres/2019_ncov.html" TargetMode="External"/><Relationship Id="rId20" Type="http://schemas.openxmlformats.org/officeDocument/2006/relationships/hyperlink" Target="https://www.cdc.gov/niosh/emres/2019_ncov.html" TargetMode="External"/><Relationship Id="rId29" Type="http://schemas.openxmlformats.org/officeDocument/2006/relationships/hyperlink" Target="https://www.cdph.ca.gov/Programs/CID/DCDC/CDPH%20Document%20Library/Coronavirus+Colleges+Guidance+2_11_2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sha.gov/SLTC/covid-19/" TargetMode="External"/><Relationship Id="rId24" Type="http://schemas.openxmlformats.org/officeDocument/2006/relationships/hyperlink" Target="https://www.cdc.gov/coronavirus/2019-ncov/travelers/faqs.html" TargetMode="External"/><Relationship Id="rId32" Type="http://schemas.openxmlformats.org/officeDocument/2006/relationships/hyperlink" Target="https://www.dir.ca.gov/dosh/dosh_publications/ATD-Guide.pd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dc.gov/coronavirus/2019-ncov/prepare/prevention.html?CDC_AA_refVal=https%3A%2F%2Fwww.cdc.gov%2Fcoronavirus%2F2019-ncov%2Fabout%2Fprevention.html" TargetMode="External"/><Relationship Id="rId23" Type="http://schemas.openxmlformats.org/officeDocument/2006/relationships/hyperlink" Target="https://www.cdc.gov/healthywater/hygiene/hand/handwashing.html" TargetMode="External"/><Relationship Id="rId28" Type="http://schemas.openxmlformats.org/officeDocument/2006/relationships/hyperlink" Target="https://www.cdph.ca.gov/Programs/CID/DCDC/CDPH%20Document%20Library/Coronavirus%20daycare%202_7_20%20Final.pdf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cdc.gov/coronavirus/2019-ncov/index.html" TargetMode="External"/><Relationship Id="rId31" Type="http://schemas.openxmlformats.org/officeDocument/2006/relationships/hyperlink" Target="https://www.dir.ca.gov/title8/5199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ww.cdc.gov/coronavirus/2019-ncov/specific-groups/guidance-business-response.html" TargetMode="External"/><Relationship Id="rId22" Type="http://schemas.openxmlformats.org/officeDocument/2006/relationships/hyperlink" Target="https://www.cdc.gov/flu/prevent/actions-prevent-flu.htm" TargetMode="External"/><Relationship Id="rId27" Type="http://schemas.openxmlformats.org/officeDocument/2006/relationships/hyperlink" Target="https://www.cdph.ca.gov/Programs/CEH/DFDCS/CDPH%20Document%20Library/FDB/FoodSafetyProgram/GMPResources/HWS.pdf" TargetMode="External"/><Relationship Id="rId30" Type="http://schemas.openxmlformats.org/officeDocument/2006/relationships/hyperlink" Target="https://www.cdph.ca.gov/Programs/CID/DCDC/CDPH%20Document%20Library/Immunization/Coronavirus%20K-12%20Schools%20Guidance%202_7_20%20FINAL.pdf" TargetMode="External"/><Relationship Id="rId35" Type="http://schemas.openxmlformats.org/officeDocument/2006/relationships/footer" Target="footer2.xml"/><Relationship Id="rId8" Type="http://schemas.openxmlformats.org/officeDocument/2006/relationships/image" Target="media/image1.JP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23900-D0DE-B84E-A62F-927ECBAE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7</Pages>
  <Words>2050</Words>
  <Characters>11689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Accident Fund Insurance Company of America</Company>
  <LinksUpToDate>false</LinksUpToDate>
  <CharactersWithSpaces>13712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Mickey Hadick</dc:creator>
  <cp:lastModifiedBy>Microsoft Office User</cp:lastModifiedBy>
  <cp:revision>36</cp:revision>
  <dcterms:created xsi:type="dcterms:W3CDTF">2020-09-29T17:11:00Z</dcterms:created>
  <dcterms:modified xsi:type="dcterms:W3CDTF">2020-10-02T18:01:00Z</dcterms:modified>
</cp:coreProperties>
</file>